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14724" w:type="dxa"/>
        <w:jc w:val="center"/>
        <w:tblLayout w:type="fixed"/>
        <w:tblLook w:val="04A0" w:firstRow="1" w:lastRow="0" w:firstColumn="1" w:lastColumn="0" w:noHBand="0" w:noVBand="1"/>
        <w:tblDescription w:val="Brochure layout table page 1"/>
      </w:tblPr>
      <w:tblGrid>
        <w:gridCol w:w="3840"/>
        <w:gridCol w:w="286"/>
        <w:gridCol w:w="464"/>
        <w:gridCol w:w="251"/>
        <w:gridCol w:w="425"/>
        <w:gridCol w:w="290"/>
        <w:gridCol w:w="3553"/>
        <w:gridCol w:w="305"/>
        <w:gridCol w:w="415"/>
        <w:gridCol w:w="307"/>
        <w:gridCol w:w="413"/>
        <w:gridCol w:w="309"/>
        <w:gridCol w:w="3542"/>
        <w:gridCol w:w="324"/>
      </w:tblGrid>
      <w:tr w:rsidR="002C4901" w:rsidRPr="005402CD" w14:paraId="1B41D9BF" w14:textId="77777777" w:rsidTr="009E087F">
        <w:trPr>
          <w:gridAfter w:val="1"/>
          <w:wAfter w:w="324" w:type="dxa"/>
          <w:trHeight w:hRule="exact" w:val="10980"/>
          <w:jc w:val="center"/>
        </w:trPr>
        <w:tc>
          <w:tcPr>
            <w:tcW w:w="3840" w:type="dxa"/>
          </w:tcPr>
          <w:p w14:paraId="3E43DB21" w14:textId="7F3508F2" w:rsidR="003C4CEC" w:rsidRDefault="003C4CEC" w:rsidP="00EC0AF1">
            <w:pPr>
              <w:pStyle w:val="Heading1"/>
              <w:rPr>
                <w:color w:val="000000" w:themeColor="text1"/>
                <w:sz w:val="18"/>
                <w:szCs w:val="18"/>
              </w:rPr>
            </w:pPr>
            <w:r w:rsidRPr="00EC0AF1">
              <w:rPr>
                <w:color w:val="000000" w:themeColor="text1"/>
                <w:sz w:val="24"/>
                <w:szCs w:val="24"/>
              </w:rPr>
              <w:t>Who We Are</w:t>
            </w:r>
            <w:r w:rsidR="00EC0AF1">
              <w:rPr>
                <w:color w:val="000000" w:themeColor="text1"/>
                <w:sz w:val="24"/>
                <w:szCs w:val="24"/>
              </w:rPr>
              <w:t xml:space="preserve">                                        </w:t>
            </w:r>
            <w:r w:rsidRPr="00EC0AF1">
              <w:rPr>
                <w:color w:val="000000" w:themeColor="text1"/>
                <w:sz w:val="18"/>
                <w:szCs w:val="18"/>
              </w:rPr>
              <w:t xml:space="preserve">About </w:t>
            </w:r>
            <w:proofErr w:type="spellStart"/>
            <w:proofErr w:type="gramStart"/>
            <w:r w:rsidR="00774E9A">
              <w:rPr>
                <w:color w:val="000000" w:themeColor="text1"/>
                <w:sz w:val="18"/>
                <w:szCs w:val="18"/>
              </w:rPr>
              <w:t>GotOptions</w:t>
            </w:r>
            <w:proofErr w:type="spellEnd"/>
            <w:proofErr w:type="gramEnd"/>
          </w:p>
          <w:p w14:paraId="0004B9CC" w14:textId="77777777" w:rsidR="006238A8" w:rsidRDefault="006238A8" w:rsidP="00C5788C"/>
          <w:p w14:paraId="06CC6184" w14:textId="1E49606B" w:rsidR="00B025D1" w:rsidRDefault="003C4CEC" w:rsidP="00C5788C">
            <w:proofErr w:type="spellStart"/>
            <w:r>
              <w:t>GotOptions</w:t>
            </w:r>
            <w:proofErr w:type="spellEnd"/>
            <w:r>
              <w:t xml:space="preserve"> is founded by Horry County homeschool mom</w:t>
            </w:r>
            <w:r w:rsidR="00B025D1">
              <w:t>,</w:t>
            </w:r>
            <w:r>
              <w:t xml:space="preserve"> Monica McCoy. GO was created to give parents additional options when it comes to their children’s education as well as the option to Homeschool and not give up an income. At GO we work FOR YOU! You </w:t>
            </w:r>
            <w:proofErr w:type="gramStart"/>
            <w:r>
              <w:t>are in charge of</w:t>
            </w:r>
            <w:proofErr w:type="gramEnd"/>
            <w:r>
              <w:t xml:space="preserve"> your children’s education.</w:t>
            </w:r>
            <w:r w:rsidR="00774E9A">
              <w:t xml:space="preserve">                                </w:t>
            </w:r>
          </w:p>
          <w:p w14:paraId="723E9515" w14:textId="77777777" w:rsidR="00B025D1" w:rsidRDefault="00774E9A" w:rsidP="00C5788C">
            <w:pPr>
              <w:rPr>
                <w:rFonts w:asciiTheme="majorHAnsi" w:hAnsiTheme="majorHAnsi"/>
                <w:b/>
                <w:bCs/>
                <w:color w:val="000000" w:themeColor="text1"/>
              </w:rPr>
            </w:pPr>
            <w:r>
              <w:t xml:space="preserve"> </w:t>
            </w:r>
            <w:r w:rsidRPr="006876A8">
              <w:rPr>
                <w:rFonts w:asciiTheme="majorHAnsi" w:hAnsiTheme="majorHAnsi"/>
                <w:b/>
                <w:bCs/>
                <w:color w:val="000000" w:themeColor="text1"/>
              </w:rPr>
              <w:t>A</w:t>
            </w:r>
            <w:r w:rsidR="006876A8" w:rsidRPr="006876A8">
              <w:rPr>
                <w:rFonts w:asciiTheme="majorHAnsi" w:hAnsiTheme="majorHAnsi"/>
                <w:b/>
                <w:bCs/>
                <w:color w:val="000000" w:themeColor="text1"/>
              </w:rPr>
              <w:t>bout the Owner</w:t>
            </w:r>
          </w:p>
          <w:p w14:paraId="5690013E" w14:textId="04ABD0AA" w:rsidR="003E6C95" w:rsidRDefault="006876A8" w:rsidP="00C5788C">
            <w:r>
              <w:rPr>
                <w:b/>
                <w:bCs/>
              </w:rPr>
              <w:t xml:space="preserve"> </w:t>
            </w:r>
            <w:r w:rsidR="001E5D27" w:rsidRPr="00EC0AF1">
              <w:rPr>
                <w:b/>
                <w:bCs/>
              </w:rPr>
              <w:t>Monica McCoy</w:t>
            </w:r>
            <w:r w:rsidR="001E5D27">
              <w:t xml:space="preserve"> </w:t>
            </w:r>
            <w:r w:rsidR="000B2F52">
              <w:t>–</w:t>
            </w:r>
            <w:r w:rsidR="003E6C95">
              <w:t xml:space="preserve">Hello </w:t>
            </w:r>
            <w:r w:rsidR="00182EB0">
              <w:t>everyone!</w:t>
            </w:r>
            <w:r w:rsidR="00A1185D">
              <w:t xml:space="preserve"> I </w:t>
            </w:r>
            <w:r w:rsidR="006F4DD2">
              <w:t>am 4</w:t>
            </w:r>
            <w:r w:rsidR="005C38B1">
              <w:t xml:space="preserve">1 years old. </w:t>
            </w:r>
            <w:r w:rsidR="00D93B35">
              <w:t xml:space="preserve">I live in Conway. </w:t>
            </w:r>
            <w:r w:rsidR="005C38B1">
              <w:t xml:space="preserve">I </w:t>
            </w:r>
            <w:r w:rsidR="00A1185D">
              <w:t xml:space="preserve">was born and raised in the Blue Ridge Mountains of Virginia. </w:t>
            </w:r>
            <w:r w:rsidR="001E5D27">
              <w:t xml:space="preserve"> </w:t>
            </w:r>
            <w:r w:rsidR="000B2F52">
              <w:t>I moved to Horry County in 2001 with my husband</w:t>
            </w:r>
            <w:r w:rsidR="009E087F">
              <w:t xml:space="preserve"> of 22 years</w:t>
            </w:r>
            <w:r w:rsidR="00FD2D79">
              <w:t xml:space="preserve">, Jake. </w:t>
            </w:r>
            <w:r w:rsidR="00A1185D">
              <w:t xml:space="preserve">We have a </w:t>
            </w:r>
            <w:r w:rsidR="000E5144">
              <w:t>15-year-old</w:t>
            </w:r>
            <w:r w:rsidR="00A1185D">
              <w:t xml:space="preserve"> daughter, Hannah and a 9</w:t>
            </w:r>
            <w:r w:rsidR="000E5144">
              <w:t>-</w:t>
            </w:r>
            <w:r w:rsidR="00A1185D">
              <w:t>year</w:t>
            </w:r>
            <w:r w:rsidR="000E5144">
              <w:t>-</w:t>
            </w:r>
            <w:r w:rsidR="00A1185D">
              <w:t>old son, Gavin</w:t>
            </w:r>
            <w:r w:rsidR="00EC0AF1">
              <w:t xml:space="preserve">. </w:t>
            </w:r>
            <w:r w:rsidR="003C4CEC">
              <w:t xml:space="preserve"> </w:t>
            </w:r>
            <w:r w:rsidR="006238A8">
              <w:t xml:space="preserve">Before starting </w:t>
            </w:r>
            <w:proofErr w:type="spellStart"/>
            <w:r w:rsidR="006238A8">
              <w:t>GotOptions</w:t>
            </w:r>
            <w:proofErr w:type="spellEnd"/>
            <w:r w:rsidR="006238A8">
              <w:t>,</w:t>
            </w:r>
            <w:r w:rsidR="00D02895">
              <w:t xml:space="preserve"> </w:t>
            </w:r>
            <w:r w:rsidR="00EB3888">
              <w:t>I worked as a Human Resources Manager</w:t>
            </w:r>
            <w:r w:rsidR="00473B7D">
              <w:t xml:space="preserve"> prior to homeschooling and attended HGTC where I was on the President’s List for Human Services and Psychology</w:t>
            </w:r>
            <w:r w:rsidR="0001306D">
              <w:t>. I</w:t>
            </w:r>
            <w:r w:rsidR="00D93B35">
              <w:t xml:space="preserve"> also</w:t>
            </w:r>
            <w:r w:rsidR="0001306D">
              <w:t xml:space="preserve"> own a website</w:t>
            </w:r>
            <w:r w:rsidR="000846E1">
              <w:t xml:space="preserve"> and community outreach</w:t>
            </w:r>
            <w:r w:rsidR="0001306D">
              <w:t xml:space="preserve"> for</w:t>
            </w:r>
            <w:r w:rsidR="000846E1">
              <w:t xml:space="preserve"> local</w:t>
            </w:r>
            <w:r w:rsidR="0001306D">
              <w:t xml:space="preserve"> </w:t>
            </w:r>
            <w:r w:rsidR="000E5144">
              <w:t>moms,</w:t>
            </w:r>
            <w:r w:rsidR="0001306D">
              <w:t xml:space="preserve"> and</w:t>
            </w:r>
            <w:r w:rsidR="000E5144">
              <w:t xml:space="preserve"> I</w:t>
            </w:r>
            <w:r w:rsidR="0001306D">
              <w:t xml:space="preserve"> enjoy volunteering at my church.</w:t>
            </w:r>
            <w:r>
              <w:t xml:space="preserve">  </w:t>
            </w:r>
            <w:r w:rsidR="009E087F">
              <w:t>I am excited and blessed to be able to provide this much needed service to Horry County Families! I look forward to meeting you and joining you in your advocacy for your child.</w:t>
            </w:r>
            <w:r>
              <w:t xml:space="preserve">    </w:t>
            </w:r>
            <w:r w:rsidR="00D93B35">
              <w:t xml:space="preserve">                                                   </w:t>
            </w:r>
          </w:p>
          <w:p w14:paraId="4ED5E573" w14:textId="7547E7FC" w:rsidR="009E087F" w:rsidRDefault="00E36461" w:rsidP="009E087F">
            <w:pPr>
              <w:rPr>
                <w:b/>
                <w:bCs/>
              </w:rPr>
            </w:pPr>
            <w:r w:rsidRPr="003E6C95">
              <w:rPr>
                <w:b/>
                <w:bCs/>
              </w:rPr>
              <w:t>C</w:t>
            </w:r>
            <w:r w:rsidR="003C4CEC" w:rsidRPr="003E6C95">
              <w:rPr>
                <w:b/>
                <w:bCs/>
                <w:sz w:val="18"/>
                <w:szCs w:val="18"/>
              </w:rPr>
              <w:t>ontact Us</w:t>
            </w:r>
            <w:r w:rsidR="003E6C95">
              <w:rPr>
                <w:sz w:val="18"/>
                <w:szCs w:val="18"/>
              </w:rPr>
              <w:t xml:space="preserve"> </w:t>
            </w:r>
            <w:r w:rsidR="003C4CEC" w:rsidRPr="005402CD">
              <w:rPr>
                <w:sz w:val="18"/>
                <w:szCs w:val="18"/>
              </w:rPr>
              <w:t>Phone: 843-</w:t>
            </w:r>
            <w:r w:rsidR="003C4CEC">
              <w:rPr>
                <w:sz w:val="18"/>
                <w:szCs w:val="18"/>
              </w:rPr>
              <w:t>358-0179</w:t>
            </w:r>
            <w:r w:rsidR="003C4CEC" w:rsidRPr="005402CD">
              <w:rPr>
                <w:sz w:val="18"/>
                <w:szCs w:val="18"/>
              </w:rPr>
              <w:br/>
              <w:t xml:space="preserve">Email: </w:t>
            </w:r>
            <w:hyperlink r:id="rId7" w:history="1">
              <w:r w:rsidR="009E087F" w:rsidRPr="005478D0">
                <w:rPr>
                  <w:rStyle w:val="Hyperlink"/>
                  <w:sz w:val="18"/>
                  <w:szCs w:val="18"/>
                </w:rPr>
                <w:t>info.gotoptions@gmail.com</w:t>
              </w:r>
            </w:hyperlink>
            <w:r w:rsidR="009E087F">
              <w:rPr>
                <w:sz w:val="18"/>
                <w:szCs w:val="18"/>
              </w:rPr>
              <w:t xml:space="preserve"> </w:t>
            </w:r>
            <w:hyperlink r:id="rId8" w:history="1">
              <w:r w:rsidR="009E087F" w:rsidRPr="00B85421">
                <w:rPr>
                  <w:rStyle w:val="Hyperlink"/>
                  <w:sz w:val="18"/>
                  <w:szCs w:val="18"/>
                </w:rPr>
                <w:t>www.GotOptionsLLC.com</w:t>
              </w:r>
            </w:hyperlink>
          </w:p>
          <w:p w14:paraId="1B41D9A0" w14:textId="7ED0499C" w:rsidR="009E087F" w:rsidRPr="005402CD" w:rsidRDefault="009E087F" w:rsidP="003E6C95">
            <w:pPr>
              <w:rPr>
                <w:sz w:val="18"/>
                <w:szCs w:val="18"/>
              </w:rPr>
            </w:pPr>
          </w:p>
        </w:tc>
        <w:tc>
          <w:tcPr>
            <w:tcW w:w="750" w:type="dxa"/>
            <w:gridSpan w:val="2"/>
          </w:tcPr>
          <w:p w14:paraId="1B41D9A1" w14:textId="77777777" w:rsidR="002C4901" w:rsidRPr="005402CD" w:rsidRDefault="002C4901">
            <w:pPr>
              <w:rPr>
                <w:sz w:val="18"/>
                <w:szCs w:val="18"/>
              </w:rPr>
            </w:pPr>
          </w:p>
        </w:tc>
        <w:tc>
          <w:tcPr>
            <w:tcW w:w="676" w:type="dxa"/>
            <w:gridSpan w:val="2"/>
          </w:tcPr>
          <w:p w14:paraId="1B41D9A2" w14:textId="77777777" w:rsidR="002C4901" w:rsidRPr="005402CD" w:rsidRDefault="002C4901">
            <w:pPr>
              <w:rPr>
                <w:sz w:val="18"/>
                <w:szCs w:val="18"/>
              </w:rPr>
            </w:pPr>
          </w:p>
        </w:tc>
        <w:tc>
          <w:tcPr>
            <w:tcW w:w="3843" w:type="dxa"/>
            <w:gridSpan w:val="2"/>
          </w:tcPr>
          <w:tbl>
            <w:tblPr>
              <w:tblStyle w:val="TableLayout"/>
              <w:tblW w:w="5000" w:type="pct"/>
              <w:tblLayout w:type="fixed"/>
              <w:tblLook w:val="04A0" w:firstRow="1" w:lastRow="0" w:firstColumn="1" w:lastColumn="0" w:noHBand="0" w:noVBand="1"/>
            </w:tblPr>
            <w:tblGrid>
              <w:gridCol w:w="3843"/>
            </w:tblGrid>
            <w:tr w:rsidR="002C4901" w:rsidRPr="00F8581A" w14:paraId="1B41D9A8" w14:textId="77777777">
              <w:trPr>
                <w:trHeight w:hRule="exact" w:val="7920"/>
              </w:trPr>
              <w:tc>
                <w:tcPr>
                  <w:tcW w:w="5000" w:type="pct"/>
                </w:tcPr>
                <w:p w14:paraId="3EC939C6" w14:textId="0F20DA5E" w:rsidR="0097261D" w:rsidRPr="00822172" w:rsidRDefault="00B75935" w:rsidP="0097261D">
                  <w:pPr>
                    <w:pStyle w:val="paragraph"/>
                    <w:jc w:val="center"/>
                    <w:textAlignment w:val="baseline"/>
                    <w:rPr>
                      <w:rStyle w:val="normaltextrun"/>
                      <w:rFonts w:ascii="Calibri" w:hAnsi="Calibri"/>
                      <w:b/>
                      <w:bCs/>
                      <w:sz w:val="36"/>
                      <w:szCs w:val="36"/>
                    </w:rPr>
                  </w:pPr>
                  <w:r w:rsidRPr="00E95999">
                    <w:rPr>
                      <w:sz w:val="28"/>
                      <w:szCs w:val="28"/>
                    </w:rPr>
                    <w:t xml:space="preserve"> </w:t>
                  </w:r>
                  <w:r w:rsidR="0097261D" w:rsidRPr="00822172">
                    <w:rPr>
                      <w:rStyle w:val="normaltextrun"/>
                      <w:rFonts w:ascii="Calibri" w:hAnsi="Calibri"/>
                      <w:b/>
                      <w:bCs/>
                      <w:sz w:val="36"/>
                      <w:szCs w:val="36"/>
                    </w:rPr>
                    <w:t>Hours of Operation</w:t>
                  </w:r>
                </w:p>
                <w:p w14:paraId="40E85703" w14:textId="77777777" w:rsidR="00822172" w:rsidRPr="00822172" w:rsidRDefault="00822172" w:rsidP="0097261D">
                  <w:pPr>
                    <w:pStyle w:val="paragraph"/>
                    <w:jc w:val="center"/>
                    <w:textAlignment w:val="baseline"/>
                    <w:rPr>
                      <w:rStyle w:val="normaltextrun"/>
                      <w:rFonts w:ascii="Calibri" w:hAnsi="Calibri"/>
                      <w:b/>
                      <w:bCs/>
                      <w:i/>
                      <w:iCs/>
                      <w:sz w:val="22"/>
                      <w:szCs w:val="22"/>
                    </w:rPr>
                  </w:pPr>
                  <w:r w:rsidRPr="00822172">
                    <w:rPr>
                      <w:rStyle w:val="normaltextrun"/>
                      <w:rFonts w:ascii="Calibri" w:hAnsi="Calibri"/>
                      <w:b/>
                      <w:bCs/>
                      <w:i/>
                      <w:iCs/>
                      <w:sz w:val="22"/>
                      <w:szCs w:val="22"/>
                    </w:rPr>
                    <w:t>Online Students/Learning Coach Services</w:t>
                  </w:r>
                </w:p>
                <w:p w14:paraId="29F7BA0D" w14:textId="1F867444" w:rsidR="0097261D" w:rsidRPr="00822172" w:rsidRDefault="0097261D" w:rsidP="0097261D">
                  <w:pPr>
                    <w:pStyle w:val="paragraph"/>
                    <w:jc w:val="center"/>
                    <w:textAlignment w:val="baseline"/>
                    <w:rPr>
                      <w:rStyle w:val="normaltextrun"/>
                      <w:rFonts w:ascii="Calibri" w:hAnsi="Calibri"/>
                      <w:b/>
                      <w:bCs/>
                      <w:sz w:val="18"/>
                      <w:szCs w:val="18"/>
                    </w:rPr>
                  </w:pPr>
                  <w:r w:rsidRPr="00822172">
                    <w:rPr>
                      <w:rStyle w:val="normaltextrun"/>
                      <w:rFonts w:ascii="Calibri" w:hAnsi="Calibri"/>
                      <w:b/>
                      <w:bCs/>
                      <w:sz w:val="18"/>
                      <w:szCs w:val="18"/>
                    </w:rPr>
                    <w:t>Monday-Friday </w:t>
                  </w:r>
                  <w:r w:rsidRPr="00822172">
                    <w:rPr>
                      <w:rStyle w:val="normaltextrun"/>
                      <w:rFonts w:ascii="Calibri" w:hAnsi="Calibri"/>
                      <w:b/>
                      <w:bCs/>
                      <w:sz w:val="18"/>
                      <w:szCs w:val="18"/>
                    </w:rPr>
                    <w:tab/>
                  </w:r>
                  <w:r w:rsidR="00822172" w:rsidRPr="00822172">
                    <w:rPr>
                      <w:rStyle w:val="normaltextrun"/>
                      <w:rFonts w:ascii="Calibri" w:hAnsi="Calibri"/>
                      <w:b/>
                      <w:bCs/>
                      <w:sz w:val="18"/>
                      <w:szCs w:val="18"/>
                    </w:rPr>
                    <w:t>8:00</w:t>
                  </w:r>
                  <w:r w:rsidRPr="00822172">
                    <w:rPr>
                      <w:rStyle w:val="normaltextrun"/>
                      <w:rFonts w:ascii="Calibri" w:hAnsi="Calibri"/>
                      <w:b/>
                      <w:bCs/>
                      <w:sz w:val="18"/>
                      <w:szCs w:val="18"/>
                    </w:rPr>
                    <w:t xml:space="preserve"> a.m. – </w:t>
                  </w:r>
                  <w:r w:rsidR="00822172" w:rsidRPr="00822172">
                    <w:rPr>
                      <w:rStyle w:val="normaltextrun"/>
                      <w:rFonts w:ascii="Calibri" w:hAnsi="Calibri"/>
                      <w:b/>
                      <w:bCs/>
                      <w:sz w:val="18"/>
                      <w:szCs w:val="18"/>
                    </w:rPr>
                    <w:t>2:00</w:t>
                  </w:r>
                  <w:r w:rsidRPr="00822172">
                    <w:rPr>
                      <w:rStyle w:val="normaltextrun"/>
                      <w:rFonts w:ascii="Calibri" w:hAnsi="Calibri"/>
                      <w:b/>
                      <w:bCs/>
                      <w:sz w:val="18"/>
                      <w:szCs w:val="18"/>
                    </w:rPr>
                    <w:t xml:space="preserve"> p.m</w:t>
                  </w:r>
                  <w:r w:rsidR="00E95999" w:rsidRPr="00822172">
                    <w:rPr>
                      <w:rStyle w:val="normaltextrun"/>
                      <w:rFonts w:ascii="Calibri" w:hAnsi="Calibri"/>
                      <w:b/>
                      <w:bCs/>
                      <w:sz w:val="18"/>
                      <w:szCs w:val="18"/>
                    </w:rPr>
                    <w:t>.</w:t>
                  </w:r>
                </w:p>
                <w:p w14:paraId="042719F1" w14:textId="2A1091A9" w:rsidR="00822172" w:rsidRPr="00822172" w:rsidRDefault="00822172" w:rsidP="0097261D">
                  <w:pPr>
                    <w:pStyle w:val="paragraph"/>
                    <w:jc w:val="center"/>
                    <w:textAlignment w:val="baseline"/>
                    <w:rPr>
                      <w:rStyle w:val="normaltextrun"/>
                      <w:rFonts w:ascii="Calibri" w:hAnsi="Calibri"/>
                      <w:b/>
                      <w:bCs/>
                      <w:i/>
                      <w:iCs/>
                      <w:sz w:val="22"/>
                      <w:szCs w:val="22"/>
                    </w:rPr>
                  </w:pPr>
                  <w:r w:rsidRPr="00822172">
                    <w:rPr>
                      <w:rStyle w:val="normaltextrun"/>
                      <w:rFonts w:ascii="Calibri" w:hAnsi="Calibri"/>
                      <w:b/>
                      <w:bCs/>
                      <w:i/>
                      <w:iCs/>
                      <w:sz w:val="22"/>
                      <w:szCs w:val="22"/>
                    </w:rPr>
                    <w:t>G3O</w:t>
                  </w:r>
                  <w:r>
                    <w:rPr>
                      <w:rStyle w:val="normaltextrun"/>
                      <w:rFonts w:ascii="Calibri" w:hAnsi="Calibri"/>
                      <w:b/>
                      <w:bCs/>
                      <w:i/>
                      <w:iCs/>
                      <w:sz w:val="22"/>
                      <w:szCs w:val="22"/>
                    </w:rPr>
                    <w:t xml:space="preserve"> Families</w:t>
                  </w:r>
                  <w:r w:rsidRPr="00822172">
                    <w:rPr>
                      <w:rStyle w:val="normaltextrun"/>
                      <w:rFonts w:ascii="Calibri" w:hAnsi="Calibri"/>
                      <w:b/>
                      <w:bCs/>
                      <w:i/>
                      <w:iCs/>
                      <w:sz w:val="22"/>
                      <w:szCs w:val="22"/>
                    </w:rPr>
                    <w:t>/Teaching Coach Services</w:t>
                  </w:r>
                </w:p>
                <w:p w14:paraId="068D6BC1" w14:textId="355E819F" w:rsidR="0097261D" w:rsidRPr="00822172" w:rsidRDefault="0097261D" w:rsidP="00F8581A">
                  <w:pPr>
                    <w:pStyle w:val="paragraph"/>
                    <w:textAlignment w:val="baseline"/>
                    <w:rPr>
                      <w:b/>
                      <w:bCs/>
                      <w:sz w:val="18"/>
                      <w:szCs w:val="18"/>
                    </w:rPr>
                  </w:pPr>
                  <w:r w:rsidRPr="00F8581A">
                    <w:rPr>
                      <w:rStyle w:val="eop"/>
                      <w:rFonts w:ascii="Calibri" w:eastAsiaTheme="majorEastAsia" w:hAnsi="Calibri"/>
                      <w:sz w:val="16"/>
                      <w:szCs w:val="16"/>
                    </w:rPr>
                    <w:t> </w:t>
                  </w:r>
                  <w:r w:rsidR="00973FAB">
                    <w:rPr>
                      <w:rStyle w:val="eop"/>
                      <w:rFonts w:ascii="Calibri" w:eastAsiaTheme="majorEastAsia" w:hAnsi="Calibri"/>
                      <w:sz w:val="16"/>
                      <w:szCs w:val="16"/>
                    </w:rPr>
                    <w:t xml:space="preserve">     </w:t>
                  </w:r>
                  <w:r w:rsidR="00822172">
                    <w:rPr>
                      <w:rStyle w:val="eop"/>
                      <w:rFonts w:ascii="Calibri" w:eastAsiaTheme="majorEastAsia" w:hAnsi="Calibri"/>
                      <w:sz w:val="16"/>
                      <w:szCs w:val="16"/>
                    </w:rPr>
                    <w:t xml:space="preserve">   </w:t>
                  </w:r>
                  <w:r w:rsidR="00973FAB">
                    <w:rPr>
                      <w:rStyle w:val="eop"/>
                      <w:rFonts w:ascii="Calibri" w:eastAsiaTheme="majorEastAsia" w:hAnsi="Calibri"/>
                      <w:sz w:val="16"/>
                      <w:szCs w:val="16"/>
                    </w:rPr>
                    <w:t xml:space="preserve"> </w:t>
                  </w:r>
                  <w:r w:rsidR="00822172" w:rsidRPr="00822172">
                    <w:rPr>
                      <w:rStyle w:val="normaltextrun"/>
                      <w:rFonts w:ascii="Calibri" w:hAnsi="Calibri"/>
                      <w:b/>
                      <w:bCs/>
                      <w:sz w:val="18"/>
                      <w:szCs w:val="18"/>
                    </w:rPr>
                    <w:t xml:space="preserve">Monday – Friday         </w:t>
                  </w:r>
                  <w:r w:rsidR="00973FAB" w:rsidRPr="00822172">
                    <w:rPr>
                      <w:rStyle w:val="normaltextrun"/>
                      <w:rFonts w:ascii="Calibri" w:hAnsi="Calibri"/>
                      <w:b/>
                      <w:bCs/>
                      <w:sz w:val="18"/>
                      <w:szCs w:val="18"/>
                    </w:rPr>
                    <w:t xml:space="preserve">   </w:t>
                  </w:r>
                  <w:r w:rsidR="00822172" w:rsidRPr="00822172">
                    <w:rPr>
                      <w:rStyle w:val="normaltextrun"/>
                      <w:rFonts w:ascii="Calibri" w:hAnsi="Calibri"/>
                      <w:b/>
                      <w:bCs/>
                      <w:sz w:val="18"/>
                      <w:szCs w:val="18"/>
                    </w:rPr>
                    <w:t>9:00am – 2:00pm</w:t>
                  </w:r>
                </w:p>
                <w:p w14:paraId="24BFCDDA" w14:textId="607895CD" w:rsidR="00822172" w:rsidRDefault="0097261D" w:rsidP="00822172">
                  <w:pPr>
                    <w:pStyle w:val="paragraph"/>
                    <w:jc w:val="center"/>
                    <w:textAlignment w:val="baseline"/>
                    <w:rPr>
                      <w:rStyle w:val="normaltextrun"/>
                      <w:rFonts w:ascii="Calibri" w:hAnsi="Calibri"/>
                      <w:b/>
                      <w:bCs/>
                      <w:i/>
                      <w:iCs/>
                      <w:sz w:val="22"/>
                      <w:szCs w:val="22"/>
                    </w:rPr>
                  </w:pPr>
                  <w:r w:rsidRPr="00F8581A">
                    <w:rPr>
                      <w:rStyle w:val="eop"/>
                      <w:rFonts w:ascii="Calibri" w:eastAsiaTheme="majorEastAsia" w:hAnsi="Calibri"/>
                      <w:sz w:val="16"/>
                      <w:szCs w:val="16"/>
                    </w:rPr>
                    <w:t> </w:t>
                  </w:r>
                  <w:r w:rsidR="00822172">
                    <w:rPr>
                      <w:rStyle w:val="normaltextrun"/>
                      <w:rFonts w:ascii="Calibri" w:hAnsi="Calibri"/>
                      <w:b/>
                      <w:bCs/>
                      <w:i/>
                      <w:iCs/>
                      <w:sz w:val="22"/>
                      <w:szCs w:val="22"/>
                    </w:rPr>
                    <w:t>The Homework Club</w:t>
                  </w:r>
                </w:p>
                <w:p w14:paraId="0D17C659" w14:textId="0DCC22E4" w:rsidR="00822172" w:rsidRDefault="00822172" w:rsidP="00822172">
                  <w:pPr>
                    <w:pStyle w:val="paragraph"/>
                    <w:jc w:val="center"/>
                    <w:textAlignment w:val="baseline"/>
                    <w:rPr>
                      <w:rStyle w:val="normaltextrun"/>
                      <w:rFonts w:ascii="Calibri" w:hAnsi="Calibri"/>
                      <w:b/>
                      <w:bCs/>
                      <w:sz w:val="18"/>
                      <w:szCs w:val="18"/>
                    </w:rPr>
                  </w:pPr>
                  <w:r w:rsidRPr="00822172">
                    <w:rPr>
                      <w:rStyle w:val="normaltextrun"/>
                      <w:rFonts w:ascii="Calibri" w:hAnsi="Calibri"/>
                      <w:b/>
                      <w:bCs/>
                      <w:sz w:val="18"/>
                      <w:szCs w:val="18"/>
                    </w:rPr>
                    <w:t xml:space="preserve">Monday – Friday            </w:t>
                  </w:r>
                  <w:r>
                    <w:rPr>
                      <w:rStyle w:val="normaltextrun"/>
                      <w:rFonts w:ascii="Calibri" w:hAnsi="Calibri"/>
                      <w:b/>
                      <w:bCs/>
                      <w:sz w:val="18"/>
                      <w:szCs w:val="18"/>
                    </w:rPr>
                    <w:t>3:00pm</w:t>
                  </w:r>
                  <w:r w:rsidRPr="00822172">
                    <w:rPr>
                      <w:rStyle w:val="normaltextrun"/>
                      <w:rFonts w:ascii="Calibri" w:hAnsi="Calibri"/>
                      <w:b/>
                      <w:bCs/>
                      <w:sz w:val="18"/>
                      <w:szCs w:val="18"/>
                    </w:rPr>
                    <w:t xml:space="preserve"> – </w:t>
                  </w:r>
                  <w:r>
                    <w:rPr>
                      <w:rStyle w:val="normaltextrun"/>
                      <w:rFonts w:ascii="Calibri" w:hAnsi="Calibri"/>
                      <w:b/>
                      <w:bCs/>
                      <w:sz w:val="18"/>
                      <w:szCs w:val="18"/>
                    </w:rPr>
                    <w:t>5:30</w:t>
                  </w:r>
                  <w:r w:rsidRPr="00822172">
                    <w:rPr>
                      <w:rStyle w:val="normaltextrun"/>
                      <w:rFonts w:ascii="Calibri" w:hAnsi="Calibri"/>
                      <w:b/>
                      <w:bCs/>
                      <w:sz w:val="18"/>
                      <w:szCs w:val="18"/>
                    </w:rPr>
                    <w:t>pm</w:t>
                  </w:r>
                </w:p>
                <w:p w14:paraId="6B634D22" w14:textId="1DF509A9" w:rsidR="00822172" w:rsidRDefault="00822172" w:rsidP="00822172">
                  <w:pPr>
                    <w:pStyle w:val="paragraph"/>
                    <w:jc w:val="center"/>
                    <w:textAlignment w:val="baseline"/>
                    <w:rPr>
                      <w:rStyle w:val="normaltextrun"/>
                      <w:rFonts w:ascii="Calibri" w:hAnsi="Calibri"/>
                      <w:b/>
                      <w:bCs/>
                      <w:i/>
                      <w:iCs/>
                      <w:sz w:val="22"/>
                      <w:szCs w:val="22"/>
                    </w:rPr>
                  </w:pPr>
                  <w:r>
                    <w:rPr>
                      <w:rStyle w:val="normaltextrun"/>
                      <w:rFonts w:ascii="Calibri" w:hAnsi="Calibri"/>
                      <w:b/>
                      <w:bCs/>
                      <w:i/>
                      <w:iCs/>
                      <w:sz w:val="22"/>
                      <w:szCs w:val="22"/>
                    </w:rPr>
                    <w:t>Tutoring Lessons</w:t>
                  </w:r>
                  <w:r w:rsidR="00A94438">
                    <w:rPr>
                      <w:rStyle w:val="normaltextrun"/>
                      <w:rFonts w:ascii="Calibri" w:hAnsi="Calibri"/>
                      <w:b/>
                      <w:bCs/>
                      <w:i/>
                      <w:iCs/>
                      <w:sz w:val="22"/>
                      <w:szCs w:val="22"/>
                    </w:rPr>
                    <w:t>- by</w:t>
                  </w:r>
                  <w:r>
                    <w:rPr>
                      <w:rStyle w:val="normaltextrun"/>
                      <w:rFonts w:ascii="Calibri" w:hAnsi="Calibri"/>
                      <w:b/>
                      <w:bCs/>
                      <w:i/>
                      <w:iCs/>
                      <w:sz w:val="22"/>
                      <w:szCs w:val="22"/>
                    </w:rPr>
                    <w:t xml:space="preserve"> Appointment Only</w:t>
                  </w:r>
                </w:p>
                <w:p w14:paraId="42630CDE" w14:textId="3F88D5D4" w:rsidR="00822172" w:rsidRDefault="00822172" w:rsidP="00822172">
                  <w:pPr>
                    <w:pStyle w:val="paragraph"/>
                    <w:jc w:val="center"/>
                    <w:textAlignment w:val="baseline"/>
                    <w:rPr>
                      <w:rStyle w:val="normaltextrun"/>
                      <w:rFonts w:ascii="Calibri" w:hAnsi="Calibri"/>
                      <w:b/>
                      <w:bCs/>
                      <w:sz w:val="18"/>
                      <w:szCs w:val="18"/>
                    </w:rPr>
                  </w:pPr>
                  <w:r w:rsidRPr="00822172">
                    <w:rPr>
                      <w:rStyle w:val="normaltextrun"/>
                      <w:rFonts w:ascii="Calibri" w:hAnsi="Calibri"/>
                      <w:b/>
                      <w:bCs/>
                      <w:sz w:val="18"/>
                      <w:szCs w:val="18"/>
                    </w:rPr>
                    <w:t xml:space="preserve">Monday – </w:t>
                  </w:r>
                  <w:r>
                    <w:rPr>
                      <w:rStyle w:val="normaltextrun"/>
                      <w:rFonts w:ascii="Calibri" w:hAnsi="Calibri"/>
                      <w:b/>
                      <w:bCs/>
                      <w:sz w:val="18"/>
                      <w:szCs w:val="18"/>
                    </w:rPr>
                    <w:t>Thursday</w:t>
                  </w:r>
                  <w:r w:rsidRPr="00822172">
                    <w:rPr>
                      <w:rStyle w:val="normaltextrun"/>
                      <w:rFonts w:ascii="Calibri" w:hAnsi="Calibri"/>
                      <w:b/>
                      <w:bCs/>
                      <w:sz w:val="18"/>
                      <w:szCs w:val="18"/>
                    </w:rPr>
                    <w:t xml:space="preserve">          </w:t>
                  </w:r>
                  <w:r w:rsidR="00DF0EF4">
                    <w:rPr>
                      <w:rStyle w:val="normaltextrun"/>
                      <w:rFonts w:ascii="Calibri" w:hAnsi="Calibri"/>
                      <w:b/>
                      <w:bCs/>
                      <w:sz w:val="18"/>
                      <w:szCs w:val="18"/>
                    </w:rPr>
                    <w:t>4</w:t>
                  </w:r>
                  <w:r>
                    <w:rPr>
                      <w:rStyle w:val="normaltextrun"/>
                      <w:rFonts w:ascii="Calibri" w:hAnsi="Calibri"/>
                      <w:b/>
                      <w:bCs/>
                      <w:sz w:val="18"/>
                      <w:szCs w:val="18"/>
                    </w:rPr>
                    <w:t>:00pm</w:t>
                  </w:r>
                  <w:r w:rsidRPr="00822172">
                    <w:rPr>
                      <w:rStyle w:val="normaltextrun"/>
                      <w:rFonts w:ascii="Calibri" w:hAnsi="Calibri"/>
                      <w:b/>
                      <w:bCs/>
                      <w:sz w:val="18"/>
                      <w:szCs w:val="18"/>
                    </w:rPr>
                    <w:t xml:space="preserve"> – </w:t>
                  </w:r>
                  <w:r>
                    <w:rPr>
                      <w:rStyle w:val="normaltextrun"/>
                      <w:rFonts w:ascii="Calibri" w:hAnsi="Calibri"/>
                      <w:b/>
                      <w:bCs/>
                      <w:sz w:val="18"/>
                      <w:szCs w:val="18"/>
                    </w:rPr>
                    <w:t>5:30</w:t>
                  </w:r>
                  <w:r w:rsidRPr="00822172">
                    <w:rPr>
                      <w:rStyle w:val="normaltextrun"/>
                      <w:rFonts w:ascii="Calibri" w:hAnsi="Calibri"/>
                      <w:b/>
                      <w:bCs/>
                      <w:sz w:val="18"/>
                      <w:szCs w:val="18"/>
                    </w:rPr>
                    <w:t>pm</w:t>
                  </w:r>
                </w:p>
                <w:p w14:paraId="6354EFFA" w14:textId="795B65F3" w:rsidR="00822172" w:rsidRDefault="00822172" w:rsidP="00822172">
                  <w:pPr>
                    <w:pStyle w:val="paragraph"/>
                    <w:jc w:val="center"/>
                    <w:textAlignment w:val="baseline"/>
                    <w:rPr>
                      <w:rStyle w:val="normaltextrun"/>
                      <w:rFonts w:ascii="Calibri" w:hAnsi="Calibri"/>
                      <w:b/>
                      <w:bCs/>
                      <w:i/>
                      <w:iCs/>
                      <w:sz w:val="22"/>
                      <w:szCs w:val="22"/>
                    </w:rPr>
                  </w:pPr>
                </w:p>
                <w:p w14:paraId="0B487CFC" w14:textId="77777777" w:rsidR="0097261D" w:rsidRPr="009E087F" w:rsidRDefault="0097261D" w:rsidP="0097261D">
                  <w:pPr>
                    <w:pStyle w:val="paragraph"/>
                    <w:textAlignment w:val="baseline"/>
                    <w:rPr>
                      <w:sz w:val="22"/>
                      <w:szCs w:val="22"/>
                    </w:rPr>
                  </w:pPr>
                  <w:r w:rsidRPr="009E087F">
                    <w:rPr>
                      <w:rStyle w:val="normaltextrun"/>
                      <w:rFonts w:ascii="Calibri" w:hAnsi="Calibri"/>
                      <w:sz w:val="22"/>
                      <w:szCs w:val="22"/>
                    </w:rPr>
                    <w:t>Students will attend school from September to June.</w:t>
                  </w:r>
                  <w:r w:rsidRPr="009E087F">
                    <w:rPr>
                      <w:rStyle w:val="eop"/>
                      <w:rFonts w:ascii="Calibri" w:eastAsiaTheme="majorEastAsia" w:hAnsi="Calibri"/>
                      <w:sz w:val="22"/>
                      <w:szCs w:val="22"/>
                    </w:rPr>
                    <w:t> </w:t>
                  </w:r>
                </w:p>
                <w:p w14:paraId="76EF8737" w14:textId="327A40F2" w:rsidR="0097261D" w:rsidRPr="009E087F" w:rsidRDefault="0097261D" w:rsidP="0097261D">
                  <w:pPr>
                    <w:pStyle w:val="paragraph"/>
                    <w:textAlignment w:val="baseline"/>
                    <w:rPr>
                      <w:sz w:val="22"/>
                      <w:szCs w:val="22"/>
                    </w:rPr>
                  </w:pPr>
                  <w:r w:rsidRPr="009E087F">
                    <w:rPr>
                      <w:rStyle w:val="normaltextrun"/>
                      <w:rFonts w:ascii="Calibri" w:hAnsi="Calibri"/>
                      <w:sz w:val="22"/>
                      <w:szCs w:val="22"/>
                    </w:rPr>
                    <w:t>Elementary aged students have the option to attend</w:t>
                  </w:r>
                  <w:r w:rsidR="00DF0EF4" w:rsidRPr="009E087F">
                    <w:rPr>
                      <w:rStyle w:val="normaltextrun"/>
                      <w:rFonts w:ascii="Calibri" w:hAnsi="Calibri"/>
                      <w:sz w:val="22"/>
                      <w:szCs w:val="22"/>
                    </w:rPr>
                    <w:t xml:space="preserve"> Summer Classes/Camp. Available, June – August.</w:t>
                  </w:r>
                </w:p>
                <w:p w14:paraId="1B41D9A7" w14:textId="00124F1B" w:rsidR="002C4901" w:rsidRPr="00F8581A" w:rsidRDefault="002C4901" w:rsidP="005402CD">
                  <w:pPr>
                    <w:rPr>
                      <w:sz w:val="16"/>
                      <w:szCs w:val="16"/>
                    </w:rPr>
                  </w:pPr>
                </w:p>
              </w:tc>
            </w:tr>
            <w:tr w:rsidR="002C4901" w:rsidRPr="00F8581A" w14:paraId="1B41D9B2" w14:textId="7777777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2C4901" w:rsidRPr="00F8581A" w14:paraId="1B41D9B0" w14:textId="77777777" w:rsidTr="002D6322">
                    <w:trPr>
                      <w:trHeight w:val="1440"/>
                    </w:trPr>
                    <w:sdt>
                      <w:sdtPr>
                        <w:rPr>
                          <w:sz w:val="16"/>
                          <w:szCs w:val="16"/>
                        </w:rPr>
                        <w:alias w:val="Logo"/>
                        <w:tag w:val="Logo"/>
                        <w:id w:val="-180896203"/>
                        <w:picture/>
                      </w:sdtPr>
                      <w:sdtEndPr/>
                      <w:sdtContent>
                        <w:tc>
                          <w:tcPr>
                            <w:tcW w:w="1582" w:type="pct"/>
                            <w:vAlign w:val="center"/>
                          </w:tcPr>
                          <w:p w14:paraId="1B41D9A9" w14:textId="77777777" w:rsidR="002C4901" w:rsidRPr="00F8581A" w:rsidRDefault="00B75935">
                            <w:pPr>
                              <w:pStyle w:val="NoSpacing"/>
                              <w:rPr>
                                <w:sz w:val="16"/>
                                <w:szCs w:val="16"/>
                              </w:rPr>
                            </w:pPr>
                            <w:r w:rsidRPr="00F8581A">
                              <w:rPr>
                                <w:noProof/>
                                <w:sz w:val="16"/>
                                <w:szCs w:val="16"/>
                                <w:lang w:eastAsia="en-US"/>
                              </w:rPr>
                              <w:drawing>
                                <wp:inline distT="0" distB="0" distL="0" distR="0" wp14:anchorId="1B41D9D7" wp14:editId="3D7C702A">
                                  <wp:extent cx="828675" cy="74295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stretch>
                                            <a:fillRect/>
                                          </a:stretch>
                                        </pic:blipFill>
                                        <pic:spPr bwMode="auto">
                                          <a:xfrm>
                                            <a:off x="0" y="0"/>
                                            <a:ext cx="828675" cy="742950"/>
                                          </a:xfrm>
                                          <a:prstGeom prst="rect">
                                            <a:avLst/>
                                          </a:prstGeom>
                                          <a:noFill/>
                                          <a:ln>
                                            <a:noFill/>
                                          </a:ln>
                                        </pic:spPr>
                                      </pic:pic>
                                    </a:graphicData>
                                  </a:graphic>
                                </wp:inline>
                              </w:drawing>
                            </w:r>
                          </w:p>
                        </w:tc>
                      </w:sdtContent>
                    </w:sdt>
                    <w:tc>
                      <w:tcPr>
                        <w:tcW w:w="350" w:type="pct"/>
                      </w:tcPr>
                      <w:p w14:paraId="1B41D9AA" w14:textId="77777777" w:rsidR="002C4901" w:rsidRPr="00F8581A" w:rsidRDefault="002C4901">
                        <w:pPr>
                          <w:rPr>
                            <w:sz w:val="16"/>
                            <w:szCs w:val="16"/>
                          </w:rPr>
                        </w:pPr>
                      </w:p>
                    </w:tc>
                    <w:tc>
                      <w:tcPr>
                        <w:tcW w:w="3050" w:type="pct"/>
                      </w:tcPr>
                      <w:p w14:paraId="1B41D9AC" w14:textId="2612CB4E" w:rsidR="002C4901" w:rsidRPr="00F8581A" w:rsidRDefault="009E087F" w:rsidP="000B3E4F">
                        <w:pPr>
                          <w:pStyle w:val="Company"/>
                          <w:rPr>
                            <w:color w:val="000000" w:themeColor="text1"/>
                            <w:sz w:val="16"/>
                            <w:szCs w:val="16"/>
                          </w:rPr>
                        </w:pPr>
                        <w:sdt>
                          <w:sdtPr>
                            <w:rPr>
                              <w:color w:val="000000" w:themeColor="text1"/>
                              <w:sz w:val="16"/>
                              <w:szCs w:val="16"/>
                            </w:rPr>
                            <w:alias w:val="Company"/>
                            <w:tag w:val=""/>
                            <w:id w:val="1621798997"/>
                            <w:placeholder>
                              <w:docPart w:val="AC119CBCE8684B95BFA1DC50FEC2D050"/>
                            </w:placeholder>
                            <w:dataBinding w:prefixMappings="xmlns:ns0='http://schemas.openxmlformats.org/officeDocument/2006/extended-properties' " w:xpath="/ns0:Properties[1]/ns0:Company[1]" w:storeItemID="{6668398D-A668-4E3E-A5EB-62B293D839F1}"/>
                            <w:text/>
                          </w:sdtPr>
                          <w:sdtEndPr/>
                          <w:sdtContent>
                            <w:r w:rsidR="002D6322">
                              <w:rPr>
                                <w:color w:val="000000" w:themeColor="text1"/>
                                <w:sz w:val="16"/>
                                <w:szCs w:val="16"/>
                              </w:rPr>
                              <w:t>Education your way.            Our Place.  Their Pace.</w:t>
                            </w:r>
                          </w:sdtContent>
                        </w:sdt>
                        <w:r w:rsidR="00431A37" w:rsidRPr="00F8581A">
                          <w:rPr>
                            <w:sz w:val="16"/>
                            <w:szCs w:val="16"/>
                          </w:rPr>
                          <w:t xml:space="preserve"> </w:t>
                        </w:r>
                      </w:p>
                      <w:p w14:paraId="1B41D9AD" w14:textId="54A87221" w:rsidR="00431A37" w:rsidRPr="00F8581A" w:rsidRDefault="00431A37" w:rsidP="00431A37">
                        <w:pPr>
                          <w:pStyle w:val="Footer"/>
                          <w:rPr>
                            <w:sz w:val="16"/>
                            <w:szCs w:val="16"/>
                          </w:rPr>
                        </w:pPr>
                        <w:r w:rsidRPr="00257D59">
                          <w:rPr>
                            <w:b/>
                            <w:bCs/>
                            <w:sz w:val="16"/>
                            <w:szCs w:val="16"/>
                          </w:rPr>
                          <w:t>FB</w:t>
                        </w:r>
                        <w:r w:rsidRPr="00F8581A">
                          <w:rPr>
                            <w:sz w:val="16"/>
                            <w:szCs w:val="16"/>
                          </w:rPr>
                          <w:t xml:space="preserve"> –</w:t>
                        </w:r>
                        <w:r w:rsidR="00CB1868" w:rsidRPr="00F8581A">
                          <w:rPr>
                            <w:sz w:val="16"/>
                            <w:szCs w:val="16"/>
                          </w:rPr>
                          <w:t xml:space="preserve"> </w:t>
                        </w:r>
                        <w:proofErr w:type="spellStart"/>
                        <w:r w:rsidR="00CB1868" w:rsidRPr="00F8581A">
                          <w:rPr>
                            <w:sz w:val="16"/>
                            <w:szCs w:val="16"/>
                          </w:rPr>
                          <w:t>GotOptionsLLC</w:t>
                        </w:r>
                        <w:proofErr w:type="spellEnd"/>
                      </w:p>
                      <w:p w14:paraId="1B41D9AE" w14:textId="2437AA76" w:rsidR="00431A37" w:rsidRPr="00F8581A" w:rsidRDefault="00431A37" w:rsidP="00431A37">
                        <w:pPr>
                          <w:pStyle w:val="Footer"/>
                          <w:rPr>
                            <w:sz w:val="16"/>
                            <w:szCs w:val="16"/>
                          </w:rPr>
                        </w:pPr>
                        <w:r w:rsidRPr="00257D59">
                          <w:rPr>
                            <w:b/>
                            <w:bCs/>
                            <w:sz w:val="16"/>
                            <w:szCs w:val="16"/>
                          </w:rPr>
                          <w:t>Twitter</w:t>
                        </w:r>
                        <w:r w:rsidRPr="00F8581A">
                          <w:rPr>
                            <w:sz w:val="16"/>
                            <w:szCs w:val="16"/>
                          </w:rPr>
                          <w:t xml:space="preserve"> - </w:t>
                        </w:r>
                        <w:r w:rsidR="00085C12" w:rsidRPr="00F8581A">
                          <w:rPr>
                            <w:sz w:val="16"/>
                            <w:szCs w:val="16"/>
                          </w:rPr>
                          <w:t>@</w:t>
                        </w:r>
                        <w:proofErr w:type="spellStart"/>
                        <w:r w:rsidR="00085C12" w:rsidRPr="00F8581A">
                          <w:rPr>
                            <w:sz w:val="16"/>
                            <w:szCs w:val="16"/>
                          </w:rPr>
                          <w:t>GotoptionsLLC</w:t>
                        </w:r>
                        <w:proofErr w:type="spellEnd"/>
                      </w:p>
                      <w:p w14:paraId="046E778B" w14:textId="77777777" w:rsidR="00431A37" w:rsidRDefault="00565436" w:rsidP="00431A37">
                        <w:pPr>
                          <w:pStyle w:val="Footer"/>
                          <w:rPr>
                            <w:sz w:val="16"/>
                            <w:szCs w:val="16"/>
                          </w:rPr>
                        </w:pPr>
                        <w:r w:rsidRPr="00257D59">
                          <w:rPr>
                            <w:b/>
                            <w:bCs/>
                            <w:sz w:val="16"/>
                            <w:szCs w:val="16"/>
                          </w:rPr>
                          <w:t>Instagram</w:t>
                        </w:r>
                        <w:r w:rsidRPr="00F8581A">
                          <w:rPr>
                            <w:sz w:val="16"/>
                            <w:szCs w:val="16"/>
                          </w:rPr>
                          <w:t xml:space="preserve"> </w:t>
                        </w:r>
                        <w:r w:rsidR="00841772" w:rsidRPr="00F8581A">
                          <w:rPr>
                            <w:sz w:val="16"/>
                            <w:szCs w:val="16"/>
                          </w:rPr>
                          <w:t>–</w:t>
                        </w:r>
                        <w:r w:rsidR="00085C12" w:rsidRPr="00F8581A">
                          <w:rPr>
                            <w:sz w:val="16"/>
                            <w:szCs w:val="16"/>
                          </w:rPr>
                          <w:t xml:space="preserve"> </w:t>
                        </w:r>
                        <w:r w:rsidR="00827EAB" w:rsidRPr="00F8581A">
                          <w:rPr>
                            <w:sz w:val="16"/>
                            <w:szCs w:val="16"/>
                          </w:rPr>
                          <w:t>@</w:t>
                        </w:r>
                        <w:proofErr w:type="spellStart"/>
                        <w:r w:rsidR="002C2854" w:rsidRPr="00F8581A">
                          <w:rPr>
                            <w:sz w:val="16"/>
                            <w:szCs w:val="16"/>
                          </w:rPr>
                          <w:t>gotoptionsllc</w:t>
                        </w:r>
                        <w:proofErr w:type="spellEnd"/>
                      </w:p>
                      <w:p w14:paraId="1B41D9AF" w14:textId="1EF83ACC" w:rsidR="00257D59" w:rsidRPr="00F8581A" w:rsidRDefault="00257D59" w:rsidP="00431A37">
                        <w:pPr>
                          <w:pStyle w:val="Footer"/>
                          <w:rPr>
                            <w:sz w:val="16"/>
                            <w:szCs w:val="16"/>
                          </w:rPr>
                        </w:pPr>
                        <w:r w:rsidRPr="00257D59">
                          <w:rPr>
                            <w:b/>
                            <w:bCs/>
                            <w:sz w:val="16"/>
                            <w:szCs w:val="16"/>
                          </w:rPr>
                          <w:t>Website</w:t>
                        </w:r>
                        <w:r>
                          <w:rPr>
                            <w:sz w:val="16"/>
                            <w:szCs w:val="16"/>
                          </w:rPr>
                          <w:t xml:space="preserve"> – www.GotOptionsLLC.com</w:t>
                        </w:r>
                      </w:p>
                    </w:tc>
                  </w:tr>
                </w:tbl>
                <w:p w14:paraId="1B41D9B1" w14:textId="77777777" w:rsidR="002C4901" w:rsidRPr="00F8581A" w:rsidRDefault="002C4901">
                  <w:pPr>
                    <w:rPr>
                      <w:sz w:val="16"/>
                      <w:szCs w:val="16"/>
                    </w:rPr>
                  </w:pPr>
                </w:p>
              </w:tc>
            </w:tr>
          </w:tbl>
          <w:p w14:paraId="1B41D9B3" w14:textId="77777777" w:rsidR="002C4901" w:rsidRPr="00F8581A" w:rsidRDefault="002C4901">
            <w:pPr>
              <w:rPr>
                <w:sz w:val="16"/>
                <w:szCs w:val="16"/>
              </w:rPr>
            </w:pPr>
          </w:p>
        </w:tc>
        <w:tc>
          <w:tcPr>
            <w:tcW w:w="720" w:type="dxa"/>
            <w:gridSpan w:val="2"/>
          </w:tcPr>
          <w:p w14:paraId="1B41D9B4" w14:textId="77777777" w:rsidR="002C4901" w:rsidRPr="005402CD" w:rsidRDefault="002C4901">
            <w:pPr>
              <w:rPr>
                <w:sz w:val="18"/>
                <w:szCs w:val="18"/>
              </w:rPr>
            </w:pPr>
          </w:p>
        </w:tc>
        <w:tc>
          <w:tcPr>
            <w:tcW w:w="720" w:type="dxa"/>
            <w:gridSpan w:val="2"/>
          </w:tcPr>
          <w:p w14:paraId="1B41D9B5" w14:textId="77777777" w:rsidR="002C4901" w:rsidRPr="005402CD" w:rsidRDefault="002C4901">
            <w:pPr>
              <w:rPr>
                <w:sz w:val="18"/>
                <w:szCs w:val="18"/>
              </w:rPr>
            </w:pPr>
          </w:p>
        </w:tc>
        <w:tc>
          <w:tcPr>
            <w:tcW w:w="3851" w:type="dxa"/>
            <w:gridSpan w:val="2"/>
          </w:tcPr>
          <w:tbl>
            <w:tblPr>
              <w:tblStyle w:val="TableLayout"/>
              <w:tblW w:w="5000" w:type="pct"/>
              <w:tblLayout w:type="fixed"/>
              <w:tblLook w:val="04A0" w:firstRow="1" w:lastRow="0" w:firstColumn="1" w:lastColumn="0" w:noHBand="0" w:noVBand="1"/>
            </w:tblPr>
            <w:tblGrid>
              <w:gridCol w:w="3851"/>
            </w:tblGrid>
            <w:tr w:rsidR="002C4901" w:rsidRPr="005402CD" w14:paraId="1B41D9B7" w14:textId="77777777">
              <w:trPr>
                <w:trHeight w:hRule="exact" w:val="5760"/>
              </w:trPr>
              <w:sdt>
                <w:sdtPr>
                  <w:rPr>
                    <w:sz w:val="18"/>
                    <w:szCs w:val="18"/>
                  </w:rPr>
                  <w:id w:val="-1297910721"/>
                  <w:picture/>
                </w:sdtPr>
                <w:sdtEndPr/>
                <w:sdtContent>
                  <w:tc>
                    <w:tcPr>
                      <w:tcW w:w="5000" w:type="pct"/>
                    </w:tcPr>
                    <w:p w14:paraId="1B41D9B6" w14:textId="77777777" w:rsidR="002C4901" w:rsidRPr="005402CD" w:rsidRDefault="00B75935">
                      <w:pPr>
                        <w:rPr>
                          <w:sz w:val="18"/>
                          <w:szCs w:val="18"/>
                        </w:rPr>
                      </w:pPr>
                      <w:r w:rsidRPr="005402CD">
                        <w:rPr>
                          <w:noProof/>
                          <w:sz w:val="18"/>
                          <w:szCs w:val="18"/>
                          <w:lang w:eastAsia="en-US"/>
                        </w:rPr>
                        <w:drawing>
                          <wp:inline distT="0" distB="0" distL="0" distR="0" wp14:anchorId="1B41D9D9" wp14:editId="57175226">
                            <wp:extent cx="2467488" cy="2467488"/>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stretch>
                                      <a:fillRect/>
                                    </a:stretch>
                                  </pic:blipFill>
                                  <pic:spPr bwMode="auto">
                                    <a:xfrm>
                                      <a:off x="0" y="0"/>
                                      <a:ext cx="2467488" cy="246748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2C4901" w:rsidRPr="005402CD" w14:paraId="1B41D9B9" w14:textId="77777777" w:rsidTr="007451DB">
              <w:trPr>
                <w:trHeight w:hRule="exact" w:val="810"/>
              </w:trPr>
              <w:tc>
                <w:tcPr>
                  <w:tcW w:w="5000" w:type="pct"/>
                </w:tcPr>
                <w:p w14:paraId="1B41D9B8" w14:textId="77777777" w:rsidR="002C4901" w:rsidRPr="005402CD" w:rsidRDefault="002C4901">
                  <w:pPr>
                    <w:rPr>
                      <w:sz w:val="18"/>
                      <w:szCs w:val="18"/>
                    </w:rPr>
                  </w:pPr>
                </w:p>
              </w:tc>
            </w:tr>
            <w:tr w:rsidR="002C4901" w:rsidRPr="005402CD" w14:paraId="1B41D9BB" w14:textId="77777777" w:rsidTr="00257D59">
              <w:trPr>
                <w:trHeight w:hRule="exact" w:val="3510"/>
              </w:trPr>
              <w:sdt>
                <w:sdtPr>
                  <w:rPr>
                    <w:rFonts w:asciiTheme="minorHAnsi" w:hAnsiTheme="minorHAnsi"/>
                    <w:color w:val="0D0D0D" w:themeColor="text1" w:themeTint="F2"/>
                    <w:sz w:val="28"/>
                    <w:szCs w:val="28"/>
                  </w:rPr>
                  <w:alias w:val="Company"/>
                  <w:tag w:val=""/>
                  <w:id w:val="1477263083"/>
                  <w:placeholder>
                    <w:docPart w:val="AC119CBCE8684B95BFA1DC50FEC2D050"/>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FFFFFF" w:themeFill="background1"/>
                    </w:tcPr>
                    <w:p w14:paraId="1B41D9BA" w14:textId="154CA1A5" w:rsidR="002C4901" w:rsidRPr="00355150" w:rsidRDefault="002D6322" w:rsidP="00431A37">
                      <w:pPr>
                        <w:pStyle w:val="Title"/>
                        <w:rPr>
                          <w:rFonts w:ascii="Arial Nova" w:hAnsi="Arial Nova"/>
                          <w:sz w:val="18"/>
                          <w:szCs w:val="18"/>
                        </w:rPr>
                      </w:pPr>
                      <w:r>
                        <w:rPr>
                          <w:rFonts w:asciiTheme="minorHAnsi" w:hAnsiTheme="minorHAnsi"/>
                          <w:color w:val="0D0D0D" w:themeColor="text1" w:themeTint="F2"/>
                          <w:sz w:val="28"/>
                          <w:szCs w:val="28"/>
                        </w:rPr>
                        <w:t>Education your way.            Our Place.  Their Pace.</w:t>
                      </w:r>
                    </w:p>
                  </w:tc>
                </w:sdtContent>
              </w:sdt>
            </w:tr>
            <w:tr w:rsidR="002C4901" w:rsidRPr="005402CD" w14:paraId="1B41D9BD" w14:textId="77777777" w:rsidTr="002D6322">
              <w:trPr>
                <w:trHeight w:hRule="exact" w:val="450"/>
              </w:trPr>
              <w:tc>
                <w:tcPr>
                  <w:tcW w:w="5000" w:type="pct"/>
                  <w:shd w:val="clear" w:color="auto" w:fill="0070C0"/>
                  <w:vAlign w:val="bottom"/>
                </w:tcPr>
                <w:p w14:paraId="406F000D" w14:textId="71A4A3DA" w:rsidR="002C4901" w:rsidRDefault="00604FE8" w:rsidP="00604FE8">
                  <w:pPr>
                    <w:pStyle w:val="Subtitle"/>
                    <w:ind w:left="0"/>
                    <w:rPr>
                      <w:i w:val="0"/>
                      <w:iCs w:val="0"/>
                      <w:sz w:val="18"/>
                      <w:szCs w:val="18"/>
                    </w:rPr>
                  </w:pPr>
                  <w:r>
                    <w:rPr>
                      <w:i w:val="0"/>
                      <w:iCs w:val="0"/>
                      <w:sz w:val="18"/>
                      <w:szCs w:val="18"/>
                    </w:rPr>
                    <w:t xml:space="preserve"> </w:t>
                  </w:r>
                  <w:hyperlink r:id="rId10" w:history="1">
                    <w:r w:rsidR="009266A8" w:rsidRPr="009266A8">
                      <w:rPr>
                        <w:rStyle w:val="Hyperlink"/>
                        <w:i w:val="0"/>
                        <w:iCs w:val="0"/>
                        <w:color w:val="FFFFFF" w:themeColor="background1"/>
                        <w:sz w:val="18"/>
                        <w:szCs w:val="18"/>
                      </w:rPr>
                      <w:t>Info.gotoptions@gmail.com</w:t>
                    </w:r>
                  </w:hyperlink>
                  <w:r w:rsidR="009266A8">
                    <w:rPr>
                      <w:i w:val="0"/>
                      <w:iCs w:val="0"/>
                      <w:sz w:val="18"/>
                      <w:szCs w:val="18"/>
                    </w:rPr>
                    <w:t xml:space="preserve">  </w:t>
                  </w:r>
                  <w:proofErr w:type="gramStart"/>
                  <w:r w:rsidR="00AD0296">
                    <w:rPr>
                      <w:i w:val="0"/>
                      <w:iCs w:val="0"/>
                      <w:sz w:val="18"/>
                      <w:szCs w:val="18"/>
                    </w:rPr>
                    <w:t xml:space="preserve">   (</w:t>
                  </w:r>
                  <w:proofErr w:type="gramEnd"/>
                  <w:r w:rsidR="00AD0296">
                    <w:rPr>
                      <w:i w:val="0"/>
                      <w:iCs w:val="0"/>
                      <w:sz w:val="18"/>
                      <w:szCs w:val="18"/>
                    </w:rPr>
                    <w:t>843)358-0179</w:t>
                  </w:r>
                  <w:r w:rsidR="002D6322">
                    <w:rPr>
                      <w:i w:val="0"/>
                      <w:iCs w:val="0"/>
                      <w:sz w:val="18"/>
                      <w:szCs w:val="18"/>
                    </w:rPr>
                    <w:t xml:space="preserve">                507 8</w:t>
                  </w:r>
                  <w:r w:rsidR="002D6322" w:rsidRPr="002D6322">
                    <w:rPr>
                      <w:i w:val="0"/>
                      <w:iCs w:val="0"/>
                      <w:sz w:val="18"/>
                      <w:szCs w:val="18"/>
                      <w:vertAlign w:val="superscript"/>
                    </w:rPr>
                    <w:t>th</w:t>
                  </w:r>
                  <w:r w:rsidR="002D6322">
                    <w:rPr>
                      <w:i w:val="0"/>
                      <w:iCs w:val="0"/>
                      <w:sz w:val="18"/>
                      <w:szCs w:val="18"/>
                    </w:rPr>
                    <w:t xml:space="preserve"> Ave, Suite B, Aynor SC 29511</w:t>
                  </w:r>
                </w:p>
                <w:p w14:paraId="542EE3AC" w14:textId="0FB8C6D6" w:rsidR="00257D59" w:rsidRPr="00257D59" w:rsidRDefault="00257D59" w:rsidP="00257D59">
                  <w:proofErr w:type="spellStart"/>
                  <w:r>
                    <w:t>wwwwww</w:t>
                  </w:r>
                  <w:proofErr w:type="spellEnd"/>
                </w:p>
                <w:p w14:paraId="2C675CAF" w14:textId="77777777" w:rsidR="00257D59" w:rsidRPr="00257D59" w:rsidRDefault="00257D59" w:rsidP="00257D59">
                  <w:pPr>
                    <w:rPr>
                      <w:color w:val="auto"/>
                    </w:rPr>
                  </w:pPr>
                </w:p>
                <w:p w14:paraId="1B41D9BC" w14:textId="33F45BB5" w:rsidR="00257D59" w:rsidRPr="00257D59" w:rsidRDefault="00257D59" w:rsidP="00257D59"/>
              </w:tc>
            </w:tr>
            <w:tr w:rsidR="009266A8" w:rsidRPr="005402CD" w14:paraId="2E88FCF0" w14:textId="77777777" w:rsidTr="00C9531F">
              <w:trPr>
                <w:trHeight w:hRule="exact" w:val="360"/>
              </w:trPr>
              <w:tc>
                <w:tcPr>
                  <w:tcW w:w="5000" w:type="pct"/>
                  <w:shd w:val="clear" w:color="auto" w:fill="0070C0"/>
                  <w:vAlign w:val="bottom"/>
                </w:tcPr>
                <w:p w14:paraId="53B70007" w14:textId="55732760" w:rsidR="009266A8" w:rsidRDefault="009E087F" w:rsidP="00604FE8">
                  <w:pPr>
                    <w:pStyle w:val="Subtitle"/>
                    <w:ind w:left="0"/>
                    <w:rPr>
                      <w:i w:val="0"/>
                      <w:iCs w:val="0"/>
                      <w:sz w:val="18"/>
                      <w:szCs w:val="18"/>
                    </w:rPr>
                  </w:pPr>
                  <w:hyperlink r:id="rId11" w:history="1">
                    <w:r w:rsidR="00257D59" w:rsidRPr="00257D59">
                      <w:rPr>
                        <w:rStyle w:val="Hyperlink"/>
                        <w:i w:val="0"/>
                        <w:iCs w:val="0"/>
                        <w:color w:val="FFFFFF" w:themeColor="background1"/>
                        <w:sz w:val="18"/>
                        <w:szCs w:val="18"/>
                      </w:rPr>
                      <w:t>www.GotOptionsLLC.com</w:t>
                    </w:r>
                  </w:hyperlink>
                  <w:r w:rsidR="00257D59" w:rsidRPr="00257D59">
                    <w:rPr>
                      <w:i w:val="0"/>
                      <w:iCs w:val="0"/>
                      <w:sz w:val="18"/>
                      <w:szCs w:val="18"/>
                    </w:rPr>
                    <w:t xml:space="preserve"> </w:t>
                  </w:r>
                </w:p>
              </w:tc>
            </w:tr>
            <w:tr w:rsidR="009266A8" w:rsidRPr="005402CD" w14:paraId="0E56988D" w14:textId="77777777" w:rsidTr="009E087F">
              <w:trPr>
                <w:trHeight w:hRule="exact" w:val="80"/>
              </w:trPr>
              <w:tc>
                <w:tcPr>
                  <w:tcW w:w="5000" w:type="pct"/>
                  <w:shd w:val="clear" w:color="auto" w:fill="0070C0"/>
                  <w:vAlign w:val="bottom"/>
                </w:tcPr>
                <w:p w14:paraId="67504AE8" w14:textId="77777777" w:rsidR="009266A8" w:rsidRDefault="009266A8" w:rsidP="00604FE8">
                  <w:pPr>
                    <w:pStyle w:val="Subtitle"/>
                    <w:ind w:left="0"/>
                    <w:rPr>
                      <w:i w:val="0"/>
                      <w:iCs w:val="0"/>
                      <w:sz w:val="18"/>
                      <w:szCs w:val="18"/>
                    </w:rPr>
                  </w:pPr>
                </w:p>
              </w:tc>
            </w:tr>
          </w:tbl>
          <w:p w14:paraId="1B41D9BE" w14:textId="77777777" w:rsidR="002C4901" w:rsidRPr="005402CD" w:rsidRDefault="002C4901">
            <w:pPr>
              <w:rPr>
                <w:sz w:val="18"/>
                <w:szCs w:val="18"/>
              </w:rPr>
            </w:pPr>
          </w:p>
        </w:tc>
      </w:tr>
      <w:tr w:rsidR="002C4901" w14:paraId="1B41D9D3" w14:textId="77777777" w:rsidTr="009E087F">
        <w:trPr>
          <w:trHeight w:hRule="exact" w:val="10829"/>
          <w:jc w:val="center"/>
        </w:trPr>
        <w:tc>
          <w:tcPr>
            <w:tcW w:w="4126" w:type="dxa"/>
            <w:gridSpan w:val="2"/>
          </w:tcPr>
          <w:p w14:paraId="36A5B0F4" w14:textId="40F83D3E" w:rsidR="00B26635" w:rsidRPr="00D74929" w:rsidRDefault="009E087F" w:rsidP="00B26635">
            <w:pPr>
              <w:pStyle w:val="Heading1"/>
              <w:rPr>
                <w:rStyle w:val="Heading1Char"/>
                <w:b/>
                <w:bCs/>
                <w:color w:val="000000" w:themeColor="text1"/>
                <w:sz w:val="36"/>
                <w:szCs w:val="36"/>
              </w:rPr>
            </w:pPr>
            <w:r>
              <w:rPr>
                <w:rStyle w:val="Heading1Char"/>
                <w:b/>
                <w:bCs/>
                <w:color w:val="000000" w:themeColor="text1"/>
                <w:sz w:val="36"/>
                <w:szCs w:val="36"/>
              </w:rPr>
              <w:t>B</w:t>
            </w:r>
            <w:r w:rsidR="00D74929" w:rsidRPr="00D74929">
              <w:rPr>
                <w:rStyle w:val="Heading1Char"/>
                <w:b/>
                <w:bCs/>
                <w:color w:val="000000" w:themeColor="text1"/>
                <w:sz w:val="36"/>
                <w:szCs w:val="36"/>
              </w:rPr>
              <w:t>lended Learning Classes</w:t>
            </w:r>
          </w:p>
          <w:p w14:paraId="03DFB2FD" w14:textId="2EAA4560" w:rsidR="00C403E6" w:rsidRDefault="0049617C" w:rsidP="00B26635">
            <w:pPr>
              <w:rPr>
                <w:rStyle w:val="Emphasis"/>
              </w:rPr>
            </w:pPr>
            <w:r>
              <w:rPr>
                <w:rStyle w:val="Emphasis"/>
              </w:rPr>
              <w:t>Mo</w:t>
            </w:r>
            <w:r w:rsidR="00C403E6">
              <w:rPr>
                <w:rStyle w:val="Emphasis"/>
              </w:rPr>
              <w:t>n</w:t>
            </w:r>
            <w:r>
              <w:rPr>
                <w:rStyle w:val="Emphasis"/>
              </w:rPr>
              <w:t xml:space="preserve"> – </w:t>
            </w:r>
            <w:r w:rsidR="00795043">
              <w:rPr>
                <w:rStyle w:val="Emphasis"/>
              </w:rPr>
              <w:t>Fri 8:00</w:t>
            </w:r>
            <w:r>
              <w:rPr>
                <w:rStyle w:val="Emphasis"/>
              </w:rPr>
              <w:t xml:space="preserve">am – </w:t>
            </w:r>
            <w:r w:rsidR="00EF0B34">
              <w:rPr>
                <w:rStyle w:val="Emphasis"/>
              </w:rPr>
              <w:t>2</w:t>
            </w:r>
            <w:r>
              <w:rPr>
                <w:rStyle w:val="Emphasis"/>
              </w:rPr>
              <w:t>:00pm</w:t>
            </w:r>
            <w:r w:rsidR="002D3D43">
              <w:rPr>
                <w:rStyle w:val="Emphasis"/>
              </w:rPr>
              <w:t xml:space="preserve"> (</w:t>
            </w:r>
            <w:r w:rsidR="00EF0B34">
              <w:rPr>
                <w:rStyle w:val="Emphasis"/>
              </w:rPr>
              <w:t>Grades K-12)</w:t>
            </w:r>
          </w:p>
          <w:p w14:paraId="25304B35" w14:textId="04CAA270" w:rsidR="00EF0B34" w:rsidRPr="00131286" w:rsidRDefault="0056608E" w:rsidP="00B73DE7">
            <w:pPr>
              <w:spacing w:after="0"/>
              <w:rPr>
                <w:rStyle w:val="Heading1Char"/>
                <w:b w:val="0"/>
                <w:bCs w:val="0"/>
                <w:color w:val="000000" w:themeColor="text1"/>
                <w:sz w:val="32"/>
                <w:szCs w:val="32"/>
              </w:rPr>
            </w:pPr>
            <w:r>
              <w:rPr>
                <w:rStyle w:val="Emphasis"/>
              </w:rPr>
              <w:t>Blended learning</w:t>
            </w:r>
            <w:r>
              <w:rPr>
                <w:rStyle w:val="st"/>
              </w:rPr>
              <w:t xml:space="preserve"> is an approach to education that combines online educational materials and opportunities for interaction online with traditional place-based classroom methods. It requires the physical presence of both </w:t>
            </w:r>
            <w:r w:rsidR="00E54A35">
              <w:rPr>
                <w:rStyle w:val="st"/>
              </w:rPr>
              <w:t>learning coaches</w:t>
            </w:r>
            <w:r>
              <w:rPr>
                <w:rStyle w:val="st"/>
              </w:rPr>
              <w:t xml:space="preserve"> and student, with some elements of student control over time, place, path, or pace</w:t>
            </w:r>
            <w:r w:rsidR="00E54A35">
              <w:t xml:space="preserve">. </w:t>
            </w:r>
            <w:r w:rsidR="009455B0">
              <w:t xml:space="preserve">We will meet with parent’s and </w:t>
            </w:r>
            <w:r w:rsidR="00AB53A1">
              <w:t>assist them in choosing and setting up online</w:t>
            </w:r>
            <w:r w:rsidR="007440CD">
              <w:t xml:space="preserve"> courses that meet their student’s needs. Parent’s </w:t>
            </w:r>
            <w:r w:rsidR="00F05531">
              <w:t>will have</w:t>
            </w:r>
            <w:r w:rsidR="00DA636D">
              <w:t xml:space="preserve"> access to the parent dashboard to view what their student is working on, grades, goals, </w:t>
            </w:r>
            <w:r w:rsidR="00BA68B5">
              <w:t xml:space="preserve">progress, </w:t>
            </w:r>
            <w:r w:rsidR="00DA636D">
              <w:t>etc</w:t>
            </w:r>
            <w:r w:rsidR="00AD74FD">
              <w:t xml:space="preserve">. </w:t>
            </w:r>
            <w:r w:rsidR="00061463">
              <w:t>Monthly t</w:t>
            </w:r>
            <w:r w:rsidR="001F0F71">
              <w:t xml:space="preserve">uition includes </w:t>
            </w:r>
            <w:r w:rsidR="00061463">
              <w:t xml:space="preserve">Learning Coaches as well as </w:t>
            </w:r>
            <w:r w:rsidR="003979B6">
              <w:t xml:space="preserve">supplies and </w:t>
            </w:r>
            <w:r w:rsidR="00061463">
              <w:t>resources.</w:t>
            </w:r>
            <w:r w:rsidR="003979B6">
              <w:t xml:space="preserve"> We ask that you provide laptops for your student. </w:t>
            </w:r>
            <w:r w:rsidR="00EF0B34">
              <w:t xml:space="preserve">Some online schools will provide laptops for students who meet certain requirements. </w:t>
            </w:r>
            <w:r w:rsidR="00EF0B34" w:rsidRPr="00B73DE7">
              <w:rPr>
                <w:rStyle w:val="Heading1Char"/>
                <w:color w:val="000000" w:themeColor="text1"/>
                <w:sz w:val="32"/>
                <w:szCs w:val="32"/>
              </w:rPr>
              <w:t xml:space="preserve">G3O Accountability &amp; </w:t>
            </w:r>
            <w:r w:rsidR="00131286" w:rsidRPr="00B73DE7">
              <w:rPr>
                <w:rStyle w:val="Heading1Char"/>
                <w:color w:val="000000" w:themeColor="text1"/>
                <w:sz w:val="32"/>
                <w:szCs w:val="32"/>
              </w:rPr>
              <w:t>More</w:t>
            </w:r>
          </w:p>
          <w:p w14:paraId="1B41D9C5" w14:textId="2A4352C5" w:rsidR="00131286" w:rsidRPr="00795043" w:rsidRDefault="00131286" w:rsidP="00795043">
            <w:pPr>
              <w:rPr>
                <w:rFonts w:asciiTheme="majorHAnsi" w:eastAsia="Times New Roman" w:hAnsiTheme="majorHAnsi" w:cs="Times New Roman"/>
              </w:rPr>
            </w:pPr>
            <w:r w:rsidRPr="00B73DE7">
              <w:rPr>
                <w:rStyle w:val="Emphasis"/>
              </w:rPr>
              <w:t>Got 3</w:t>
            </w:r>
            <w:r w:rsidRPr="00B73DE7">
              <w:rPr>
                <w:rStyle w:val="Emphasis"/>
                <w:vertAlign w:val="superscript"/>
              </w:rPr>
              <w:t>rd</w:t>
            </w:r>
            <w:r w:rsidRPr="00B73DE7">
              <w:rPr>
                <w:rStyle w:val="Emphasis"/>
              </w:rPr>
              <w:t xml:space="preserve"> Options (G3O) is our Home Educator’s Accountability Association Group. </w:t>
            </w:r>
            <w:r w:rsidRPr="00B73DE7">
              <w:rPr>
                <w:rFonts w:eastAsia="Times New Roman" w:cs="Times New Roman"/>
                <w:b/>
                <w:bCs/>
                <w:u w:val="single"/>
              </w:rPr>
              <w:t>Accountability Only Option</w:t>
            </w:r>
            <w:r w:rsidRPr="00B73DE7">
              <w:rPr>
                <w:rFonts w:eastAsia="Times New Roman" w:cs="Times New Roman"/>
              </w:rPr>
              <w:t xml:space="preserve"> includes accountability for the current school year, emailed acceptance </w:t>
            </w:r>
            <w:r w:rsidRPr="00B73DE7">
              <w:rPr>
                <w:rFonts w:asciiTheme="majorHAnsi" w:eastAsia="Times New Roman" w:hAnsiTheme="majorHAnsi" w:cs="Times New Roman"/>
              </w:rPr>
              <w:t>letter, emailed membership cards, homeschooling certificate, monthly newsletter, phone/text/email support, member-only field trips calendar.</w:t>
            </w:r>
            <w:r w:rsidRPr="00B73DE7">
              <w:rPr>
                <w:rFonts w:asciiTheme="majorHAnsi" w:eastAsia="Times New Roman" w:hAnsiTheme="majorHAnsi" w:cs="Times New Roman"/>
                <w:b/>
                <w:bCs/>
                <w:u w:val="single"/>
              </w:rPr>
              <w:t xml:space="preserve">G3O </w:t>
            </w:r>
            <w:r w:rsidR="00F23612">
              <w:rPr>
                <w:rFonts w:asciiTheme="majorHAnsi" w:eastAsia="Times New Roman" w:hAnsiTheme="majorHAnsi" w:cs="Times New Roman"/>
                <w:b/>
                <w:bCs/>
                <w:u w:val="single"/>
              </w:rPr>
              <w:t xml:space="preserve">Social </w:t>
            </w:r>
            <w:r w:rsidRPr="00B73DE7">
              <w:rPr>
                <w:rFonts w:asciiTheme="majorHAnsi" w:eastAsia="Times New Roman" w:hAnsiTheme="majorHAnsi" w:cs="Times New Roman"/>
                <w:b/>
                <w:bCs/>
                <w:u w:val="single"/>
              </w:rPr>
              <w:t>Membership</w:t>
            </w:r>
            <w:r w:rsidRPr="00B73DE7">
              <w:rPr>
                <w:rFonts w:asciiTheme="majorHAnsi" w:eastAsia="Times New Roman" w:hAnsiTheme="majorHAnsi" w:cs="Times New Roman"/>
              </w:rPr>
              <w:t xml:space="preserve"> </w:t>
            </w:r>
            <w:r w:rsidR="00795043">
              <w:rPr>
                <w:rFonts w:asciiTheme="majorHAnsi" w:eastAsia="Times New Roman" w:hAnsiTheme="majorHAnsi" w:cs="Times New Roman"/>
              </w:rPr>
              <w:t>-</w:t>
            </w:r>
            <w:r w:rsidRPr="00B73DE7">
              <w:rPr>
                <w:rFonts w:asciiTheme="majorHAnsi" w:eastAsia="Times New Roman" w:hAnsiTheme="majorHAnsi" w:cs="Times New Roman"/>
              </w:rPr>
              <w:t xml:space="preserve">includes all Accountability Only services listed above for the families that are a part of </w:t>
            </w:r>
            <w:proofErr w:type="spellStart"/>
            <w:r w:rsidRPr="00B73DE7">
              <w:rPr>
                <w:rFonts w:asciiTheme="majorHAnsi" w:eastAsia="Times New Roman" w:hAnsiTheme="majorHAnsi" w:cs="Times New Roman"/>
              </w:rPr>
              <w:t>GotOptions</w:t>
            </w:r>
            <w:proofErr w:type="spellEnd"/>
            <w:r w:rsidRPr="00B73DE7">
              <w:rPr>
                <w:rFonts w:asciiTheme="majorHAnsi" w:eastAsia="Times New Roman" w:hAnsiTheme="majorHAnsi" w:cs="Times New Roman"/>
              </w:rPr>
              <w:t xml:space="preserve"> Teaching Coach Services, plus discounted socialization/support group activities including dances/proms, sports, discounted field trips and FREE monthly socials.</w:t>
            </w:r>
            <w:r w:rsidR="00F23612">
              <w:rPr>
                <w:rFonts w:asciiTheme="majorHAnsi" w:eastAsia="Times New Roman" w:hAnsiTheme="majorHAnsi" w:cs="Times New Roman"/>
              </w:rPr>
              <w:t xml:space="preserve"> (Mon – Fri 9am – 2pm classes).</w:t>
            </w:r>
          </w:p>
        </w:tc>
        <w:tc>
          <w:tcPr>
            <w:tcW w:w="715" w:type="dxa"/>
            <w:gridSpan w:val="2"/>
          </w:tcPr>
          <w:p w14:paraId="1B41D9C6" w14:textId="77777777" w:rsidR="002C4901" w:rsidRDefault="002C4901"/>
        </w:tc>
        <w:tc>
          <w:tcPr>
            <w:tcW w:w="715" w:type="dxa"/>
            <w:gridSpan w:val="2"/>
          </w:tcPr>
          <w:p w14:paraId="1B41D9C7" w14:textId="77777777" w:rsidR="002C4901" w:rsidRDefault="002C4901"/>
        </w:tc>
        <w:tc>
          <w:tcPr>
            <w:tcW w:w="3858" w:type="dxa"/>
            <w:gridSpan w:val="2"/>
          </w:tcPr>
          <w:p w14:paraId="334FD795" w14:textId="77777777" w:rsidR="002C0DB2" w:rsidRPr="00C92FFD" w:rsidRDefault="009F0108" w:rsidP="00535232">
            <w:pPr>
              <w:pStyle w:val="NormalWeb"/>
              <w:rPr>
                <w:rFonts w:asciiTheme="majorHAnsi" w:hAnsiTheme="majorHAnsi"/>
                <w:i/>
                <w:iCs/>
                <w:sz w:val="20"/>
                <w:szCs w:val="20"/>
              </w:rPr>
            </w:pPr>
            <w:r w:rsidRPr="00C92FFD">
              <w:rPr>
                <w:rFonts w:asciiTheme="majorHAnsi" w:hAnsiTheme="majorHAnsi"/>
                <w:b/>
                <w:bCs/>
                <w:sz w:val="32"/>
                <w:szCs w:val="32"/>
              </w:rPr>
              <w:t>The Homework Club</w:t>
            </w:r>
            <w:r w:rsidR="00960A4F" w:rsidRPr="00C92FFD">
              <w:rPr>
                <w:rFonts w:asciiTheme="majorHAnsi" w:hAnsiTheme="majorHAnsi"/>
                <w:b/>
                <w:bCs/>
                <w:sz w:val="32"/>
                <w:szCs w:val="32"/>
              </w:rPr>
              <w:t xml:space="preserve"> </w:t>
            </w:r>
            <w:r w:rsidR="00960A4F" w:rsidRPr="00C92FFD">
              <w:rPr>
                <w:rFonts w:asciiTheme="majorHAnsi" w:hAnsiTheme="majorHAnsi"/>
                <w:i/>
                <w:iCs/>
                <w:sz w:val="20"/>
                <w:szCs w:val="20"/>
              </w:rPr>
              <w:t xml:space="preserve">  </w:t>
            </w:r>
          </w:p>
          <w:p w14:paraId="722A70B6" w14:textId="0C31132C" w:rsidR="00CC236E" w:rsidRDefault="002C0DB2" w:rsidP="00535232">
            <w:pPr>
              <w:pStyle w:val="NormalWeb"/>
              <w:rPr>
                <w:i/>
                <w:iCs/>
                <w:sz w:val="20"/>
                <w:szCs w:val="20"/>
              </w:rPr>
            </w:pPr>
            <w:r>
              <w:rPr>
                <w:i/>
                <w:iCs/>
                <w:sz w:val="20"/>
                <w:szCs w:val="20"/>
              </w:rPr>
              <w:t>Mon – Fri 3:</w:t>
            </w:r>
            <w:r w:rsidR="00CC236E">
              <w:rPr>
                <w:i/>
                <w:iCs/>
                <w:sz w:val="20"/>
                <w:szCs w:val="20"/>
              </w:rPr>
              <w:t xml:space="preserve">00pm – 5:30pm </w:t>
            </w:r>
          </w:p>
          <w:p w14:paraId="51B94292" w14:textId="20692990" w:rsidR="00C719CC" w:rsidRPr="004F11CA" w:rsidRDefault="004F11CA" w:rsidP="00535232">
            <w:pPr>
              <w:pStyle w:val="NormalWeb"/>
              <w:rPr>
                <w:rFonts w:asciiTheme="minorHAnsi" w:hAnsiTheme="minorHAnsi"/>
                <w:sz w:val="20"/>
                <w:szCs w:val="20"/>
              </w:rPr>
            </w:pPr>
            <w:r w:rsidRPr="004F11CA">
              <w:rPr>
                <w:rFonts w:asciiTheme="minorHAnsi" w:hAnsiTheme="minorHAnsi"/>
                <w:sz w:val="20"/>
                <w:szCs w:val="20"/>
              </w:rPr>
              <w:t xml:space="preserve">The Homework Club is an after school program at </w:t>
            </w:r>
            <w:proofErr w:type="spellStart"/>
            <w:r w:rsidRPr="004F11CA">
              <w:rPr>
                <w:rFonts w:asciiTheme="minorHAnsi" w:hAnsiTheme="minorHAnsi"/>
                <w:sz w:val="20"/>
                <w:szCs w:val="20"/>
              </w:rPr>
              <w:t>GotOptions</w:t>
            </w:r>
            <w:proofErr w:type="spellEnd"/>
            <w:r w:rsidRPr="004F11CA">
              <w:rPr>
                <w:rFonts w:asciiTheme="minorHAnsi" w:hAnsiTheme="minorHAnsi"/>
                <w:sz w:val="20"/>
                <w:szCs w:val="20"/>
              </w:rPr>
              <w:t xml:space="preserve"> LLC that assists children with completing assigned homework so that they can go to sports practice/games, music, ballet, karate, or just spend quality time with family after their parents get home from work, and not have to stress about staying up late to finish their assignments. If no homework is assigned, we have tons of educational and fun activities for them.</w:t>
            </w:r>
            <w:r w:rsidR="0000573F">
              <w:rPr>
                <w:rFonts w:asciiTheme="minorHAnsi" w:hAnsiTheme="minorHAnsi"/>
                <w:sz w:val="20"/>
                <w:szCs w:val="20"/>
              </w:rPr>
              <w:t xml:space="preserve"> All Horry County Students are welcome to attend (K-12)</w:t>
            </w:r>
            <w:r w:rsidR="00AD7C99">
              <w:rPr>
                <w:rFonts w:asciiTheme="minorHAnsi" w:hAnsiTheme="minorHAnsi"/>
                <w:sz w:val="20"/>
                <w:szCs w:val="20"/>
              </w:rPr>
              <w:t xml:space="preserve">. GO members will receive </w:t>
            </w:r>
            <w:r w:rsidR="002166CF">
              <w:rPr>
                <w:rFonts w:asciiTheme="minorHAnsi" w:hAnsiTheme="minorHAnsi"/>
                <w:sz w:val="20"/>
                <w:szCs w:val="20"/>
              </w:rPr>
              <w:t xml:space="preserve">a discount. </w:t>
            </w:r>
          </w:p>
          <w:p w14:paraId="3F102CD9" w14:textId="4F0BB1B4" w:rsidR="002C4901" w:rsidRPr="000F6DA3" w:rsidRDefault="007451DB" w:rsidP="007451DB">
            <w:pPr>
              <w:pStyle w:val="Quote"/>
              <w:rPr>
                <w:color w:val="000000" w:themeColor="text1"/>
                <w:sz w:val="20"/>
              </w:rPr>
            </w:pPr>
            <w:r w:rsidRPr="000F6DA3">
              <w:rPr>
                <w:color w:val="000000" w:themeColor="text1"/>
                <w:sz w:val="20"/>
              </w:rPr>
              <w:t>“</w:t>
            </w:r>
            <w:r w:rsidR="00A31486" w:rsidRPr="00A13A58">
              <w:rPr>
                <w:color w:val="000000" w:themeColor="text1"/>
                <w:sz w:val="22"/>
                <w:szCs w:val="22"/>
              </w:rPr>
              <w:t>We Believe in you</w:t>
            </w:r>
            <w:r w:rsidR="000E43FB" w:rsidRPr="00A13A58">
              <w:rPr>
                <w:color w:val="000000" w:themeColor="text1"/>
                <w:sz w:val="22"/>
                <w:szCs w:val="22"/>
              </w:rPr>
              <w:t>.</w:t>
            </w:r>
            <w:r w:rsidR="00A31486" w:rsidRPr="00A13A58">
              <w:rPr>
                <w:color w:val="000000" w:themeColor="text1"/>
                <w:sz w:val="22"/>
                <w:szCs w:val="22"/>
              </w:rPr>
              <w:t xml:space="preserve"> We are here for you</w:t>
            </w:r>
            <w:r w:rsidR="000E43FB" w:rsidRPr="00A13A58">
              <w:rPr>
                <w:color w:val="000000" w:themeColor="text1"/>
                <w:sz w:val="22"/>
                <w:szCs w:val="22"/>
              </w:rPr>
              <w:t>.</w:t>
            </w:r>
            <w:r w:rsidR="00A31486" w:rsidRPr="00A13A58">
              <w:rPr>
                <w:color w:val="000000" w:themeColor="text1"/>
                <w:sz w:val="22"/>
                <w:szCs w:val="22"/>
              </w:rPr>
              <w:t xml:space="preserve"> You are capable of great things</w:t>
            </w:r>
            <w:r w:rsidR="000F6DA3" w:rsidRPr="00A13A58">
              <w:rPr>
                <w:color w:val="000000" w:themeColor="text1"/>
                <w:sz w:val="22"/>
                <w:szCs w:val="22"/>
              </w:rPr>
              <w:t>. You are respected. You are listened to. You are unique</w:t>
            </w:r>
            <w:r w:rsidRPr="00A13A58">
              <w:rPr>
                <w:color w:val="000000" w:themeColor="text1"/>
                <w:sz w:val="22"/>
                <w:szCs w:val="22"/>
              </w:rPr>
              <w:t>.</w:t>
            </w:r>
            <w:r w:rsidR="004730BD" w:rsidRPr="00A13A58">
              <w:rPr>
                <w:color w:val="000000" w:themeColor="text1"/>
                <w:sz w:val="22"/>
                <w:szCs w:val="22"/>
              </w:rPr>
              <w:t xml:space="preserve"> You are worth it. We expect great things. We will never give up on you</w:t>
            </w:r>
            <w:r w:rsidR="008C399E" w:rsidRPr="00A13A58">
              <w:rPr>
                <w:color w:val="000000" w:themeColor="text1"/>
                <w:sz w:val="22"/>
                <w:szCs w:val="22"/>
              </w:rPr>
              <w:t xml:space="preserve">. We care about you. Your success is </w:t>
            </w:r>
            <w:r w:rsidR="00FA0430" w:rsidRPr="00A13A58">
              <w:rPr>
                <w:color w:val="000000" w:themeColor="text1"/>
                <w:sz w:val="22"/>
                <w:szCs w:val="22"/>
              </w:rPr>
              <w:t>our</w:t>
            </w:r>
            <w:r w:rsidR="008C399E" w:rsidRPr="00A13A58">
              <w:rPr>
                <w:color w:val="000000" w:themeColor="text1"/>
                <w:sz w:val="22"/>
                <w:szCs w:val="22"/>
              </w:rPr>
              <w:t xml:space="preserve"> success. We are in this together. YOU are the reason why we are </w:t>
            </w:r>
            <w:proofErr w:type="gramStart"/>
            <w:r w:rsidR="009E087F" w:rsidRPr="00A13A58">
              <w:rPr>
                <w:color w:val="000000" w:themeColor="text1"/>
                <w:sz w:val="22"/>
                <w:szCs w:val="22"/>
              </w:rPr>
              <w:t xml:space="preserve">here” </w:t>
            </w:r>
            <w:r w:rsidR="009E087F">
              <w:rPr>
                <w:color w:val="000000" w:themeColor="text1"/>
                <w:sz w:val="22"/>
                <w:szCs w:val="22"/>
              </w:rPr>
              <w:t xml:space="preserve"> </w:t>
            </w:r>
            <w:r w:rsidR="00A13A58">
              <w:rPr>
                <w:color w:val="000000" w:themeColor="text1"/>
                <w:sz w:val="22"/>
                <w:szCs w:val="22"/>
              </w:rPr>
              <w:t xml:space="preserve"> </w:t>
            </w:r>
            <w:proofErr w:type="gramEnd"/>
            <w:r w:rsidR="00A13A58">
              <w:rPr>
                <w:color w:val="000000" w:themeColor="text1"/>
                <w:sz w:val="22"/>
                <w:szCs w:val="22"/>
              </w:rPr>
              <w:t xml:space="preserve">              </w:t>
            </w:r>
            <w:r w:rsidR="009E087F">
              <w:rPr>
                <w:color w:val="000000" w:themeColor="text1"/>
                <w:sz w:val="22"/>
                <w:szCs w:val="22"/>
              </w:rPr>
              <w:t xml:space="preserve">     </w:t>
            </w:r>
            <w:r w:rsidR="00A13A58">
              <w:rPr>
                <w:color w:val="000000" w:themeColor="text1"/>
                <w:sz w:val="22"/>
                <w:szCs w:val="22"/>
              </w:rPr>
              <w:t xml:space="preserve">  </w:t>
            </w:r>
            <w:r w:rsidRPr="00A13A58">
              <w:rPr>
                <w:color w:val="000000" w:themeColor="text1"/>
                <w:sz w:val="22"/>
                <w:szCs w:val="22"/>
              </w:rPr>
              <w:t>–</w:t>
            </w:r>
            <w:r w:rsidR="00A13A58">
              <w:rPr>
                <w:color w:val="000000" w:themeColor="text1"/>
                <w:sz w:val="22"/>
                <w:szCs w:val="22"/>
              </w:rPr>
              <w:t xml:space="preserve"> </w:t>
            </w:r>
            <w:r w:rsidR="008C399E" w:rsidRPr="00A13A58">
              <w:rPr>
                <w:color w:val="000000" w:themeColor="text1"/>
                <w:sz w:val="22"/>
                <w:szCs w:val="22"/>
              </w:rPr>
              <w:t>GO Learning Coaches</w:t>
            </w:r>
          </w:p>
          <w:p w14:paraId="24102E2D" w14:textId="37FC861D" w:rsidR="002509D5" w:rsidRPr="00864671" w:rsidRDefault="00C92FFD" w:rsidP="002509D5">
            <w:pPr>
              <w:pStyle w:val="Heading1"/>
              <w:rPr>
                <w:color w:val="000000" w:themeColor="text1"/>
                <w:sz w:val="44"/>
                <w:szCs w:val="44"/>
              </w:rPr>
            </w:pPr>
            <w:r w:rsidRPr="00864671">
              <w:rPr>
                <w:color w:val="000000" w:themeColor="text1"/>
                <w:sz w:val="44"/>
                <w:szCs w:val="44"/>
              </w:rPr>
              <w:t>Tutoring</w:t>
            </w:r>
          </w:p>
          <w:p w14:paraId="6DB1D402" w14:textId="77777777" w:rsidR="00A13A58" w:rsidRPr="00A13A58" w:rsidRDefault="00A13A58" w:rsidP="00A13A58"/>
          <w:p w14:paraId="4789504C" w14:textId="0784A7BF" w:rsidR="00A35769" w:rsidRPr="00A35769" w:rsidRDefault="00054BD8" w:rsidP="00A35769">
            <w:r>
              <w:t xml:space="preserve">K-12 </w:t>
            </w:r>
            <w:r w:rsidR="00CB1C83">
              <w:t xml:space="preserve">Mon – </w:t>
            </w:r>
            <w:r w:rsidR="00EF0B34">
              <w:t>Thurs</w:t>
            </w:r>
            <w:r w:rsidR="00CB1C83">
              <w:t xml:space="preserve">, after school – upon appointment (individual </w:t>
            </w:r>
            <w:r w:rsidR="00A13A58">
              <w:t>or group)</w:t>
            </w:r>
          </w:p>
          <w:p w14:paraId="1B41D9CA" w14:textId="504130F8" w:rsidR="002509D5" w:rsidRPr="002509D5" w:rsidRDefault="002509D5" w:rsidP="002509D5"/>
        </w:tc>
        <w:tc>
          <w:tcPr>
            <w:tcW w:w="722" w:type="dxa"/>
            <w:gridSpan w:val="2"/>
          </w:tcPr>
          <w:p w14:paraId="1B41D9CB" w14:textId="77777777" w:rsidR="002C4901" w:rsidRDefault="002C4901"/>
        </w:tc>
        <w:tc>
          <w:tcPr>
            <w:tcW w:w="722" w:type="dxa"/>
            <w:gridSpan w:val="2"/>
          </w:tcPr>
          <w:p w14:paraId="1B41D9CC" w14:textId="77777777" w:rsidR="002C4901" w:rsidRDefault="002C4901"/>
        </w:tc>
        <w:tc>
          <w:tcPr>
            <w:tcW w:w="3866" w:type="dxa"/>
            <w:gridSpan w:val="2"/>
          </w:tcPr>
          <w:sdt>
            <w:sdtPr>
              <w:id w:val="1665123103"/>
              <w:picture/>
            </w:sdtPr>
            <w:sdtEndPr/>
            <w:sdtContent>
              <w:p w14:paraId="1B41D9CD" w14:textId="77777777" w:rsidR="002C4901" w:rsidRDefault="00B75935">
                <w:r>
                  <w:rPr>
                    <w:noProof/>
                    <w:lang w:eastAsia="en-US"/>
                  </w:rPr>
                  <w:drawing>
                    <wp:inline distT="0" distB="0" distL="0" distR="0" wp14:anchorId="1B41D9DD" wp14:editId="74F5E499">
                      <wp:extent cx="2438400" cy="1479296"/>
                      <wp:effectExtent l="0" t="0" r="0" b="698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stretch>
                                <a:fillRect/>
                              </a:stretch>
                            </pic:blipFill>
                            <pic:spPr bwMode="auto">
                              <a:xfrm>
                                <a:off x="0" y="0"/>
                                <a:ext cx="2438400" cy="1479296"/>
                              </a:xfrm>
                              <a:prstGeom prst="rect">
                                <a:avLst/>
                              </a:prstGeom>
                              <a:noFill/>
                              <a:ln>
                                <a:noFill/>
                              </a:ln>
                            </pic:spPr>
                          </pic:pic>
                        </a:graphicData>
                      </a:graphic>
                    </wp:inline>
                  </w:drawing>
                </w:r>
              </w:p>
            </w:sdtContent>
          </w:sdt>
          <w:p w14:paraId="728CA867" w14:textId="146946DC" w:rsidR="002C4901" w:rsidRPr="00204866" w:rsidRDefault="000B4E47" w:rsidP="00DB09BA">
            <w:pPr>
              <w:pStyle w:val="Heading1"/>
              <w:rPr>
                <w:color w:val="000000" w:themeColor="text1"/>
                <w:sz w:val="32"/>
                <w:szCs w:val="32"/>
              </w:rPr>
            </w:pPr>
            <w:r>
              <w:rPr>
                <w:color w:val="000000" w:themeColor="text1"/>
                <w:sz w:val="32"/>
                <w:szCs w:val="32"/>
              </w:rPr>
              <w:t>Homeschool Socials</w:t>
            </w:r>
          </w:p>
          <w:p w14:paraId="781244EF" w14:textId="77777777" w:rsidR="00A8668C" w:rsidRDefault="00A8668C" w:rsidP="00DB09BA"/>
          <w:p w14:paraId="33220C9C" w14:textId="0EAD2195" w:rsidR="00EF0B34" w:rsidRDefault="00DB09BA" w:rsidP="00DB09BA">
            <w:r>
              <w:t xml:space="preserve">Each month we host a </w:t>
            </w:r>
            <w:r w:rsidR="000B4E47">
              <w:t>Homeschool Social for ALL HOMESCHOOL FAMILIES</w:t>
            </w:r>
            <w:r w:rsidR="005B1725">
              <w:t xml:space="preserve">. </w:t>
            </w:r>
            <w:r w:rsidR="000B4E47">
              <w:t>We will offer</w:t>
            </w:r>
            <w:r w:rsidR="00EF0B34">
              <w:t xml:space="preserve"> lunch,</w:t>
            </w:r>
            <w:r w:rsidR="000B4E47">
              <w:t xml:space="preserve"> a short lesson and/or a craft to take home! You must RSVP before the event at </w:t>
            </w:r>
            <w:hyperlink r:id="rId13" w:history="1">
              <w:r w:rsidR="000B4E47" w:rsidRPr="00E6708F">
                <w:rPr>
                  <w:rStyle w:val="Hyperlink"/>
                </w:rPr>
                <w:t>www.GotOptionsLLC.com/events-news</w:t>
              </w:r>
            </w:hyperlink>
            <w:r w:rsidR="00EF0B34">
              <w:rPr>
                <w:rStyle w:val="Hyperlink"/>
              </w:rPr>
              <w:t xml:space="preserve"> </w:t>
            </w:r>
            <w:r w:rsidR="00EF0B34">
              <w:t xml:space="preserve"> </w:t>
            </w:r>
            <w:r w:rsidR="009E087F">
              <w:t xml:space="preserve"> </w:t>
            </w:r>
            <w:r w:rsidR="00EF0B34">
              <w:t xml:space="preserve">Cost includes lunch, lesson material and craft supplies. $10 per child. </w:t>
            </w:r>
            <w:bookmarkStart w:id="0" w:name="_GoBack"/>
            <w:bookmarkEnd w:id="0"/>
          </w:p>
          <w:p w14:paraId="0C688A7C" w14:textId="3B6BD6F3" w:rsidR="00DB09BA" w:rsidRDefault="000B4E47" w:rsidP="00DB09BA">
            <w:r>
              <w:t>We hope to see you there!</w:t>
            </w:r>
            <w:r w:rsidR="00A8668C">
              <w:t xml:space="preserve"> </w:t>
            </w:r>
          </w:p>
          <w:p w14:paraId="3D097006" w14:textId="77777777" w:rsidR="000B4E47" w:rsidRDefault="000B4E47" w:rsidP="000B4E47">
            <w:pPr>
              <w:pStyle w:val="Heading1"/>
              <w:rPr>
                <w:rFonts w:ascii="Arial Black" w:hAnsi="Arial Black"/>
                <w:color w:val="000000" w:themeColor="text1"/>
                <w:sz w:val="32"/>
                <w:szCs w:val="32"/>
              </w:rPr>
            </w:pPr>
          </w:p>
          <w:p w14:paraId="40915154" w14:textId="432F0654" w:rsidR="000B4E47" w:rsidRPr="00864671" w:rsidRDefault="000B4E47" w:rsidP="000B4E47">
            <w:pPr>
              <w:pStyle w:val="Heading1"/>
              <w:rPr>
                <w:rFonts w:ascii="Arial Black" w:hAnsi="Arial Black"/>
                <w:color w:val="000000" w:themeColor="text1"/>
                <w:sz w:val="40"/>
                <w:szCs w:val="40"/>
              </w:rPr>
            </w:pPr>
            <w:r w:rsidRPr="00864671">
              <w:rPr>
                <w:rFonts w:ascii="Arial Black" w:hAnsi="Arial Black"/>
                <w:color w:val="000000" w:themeColor="text1"/>
                <w:sz w:val="40"/>
                <w:szCs w:val="40"/>
              </w:rPr>
              <w:t>New!!</w:t>
            </w:r>
          </w:p>
          <w:p w14:paraId="19149153" w14:textId="77777777" w:rsidR="000B4E47" w:rsidRPr="000B4E47" w:rsidRDefault="000B4E47" w:rsidP="000B4E47"/>
          <w:p w14:paraId="1B41D9D2" w14:textId="396C5B6C" w:rsidR="006147DE" w:rsidRPr="006147DE" w:rsidRDefault="000B4E47" w:rsidP="006147DE">
            <w:r>
              <w:t xml:space="preserve">We now offer daily drop offs for Homeschool parents that just need a day to run errands or just a break from the kids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Give us a call with your needs and we will work with you to help make homeschooling fun for you and your student(s).</w:t>
            </w:r>
          </w:p>
        </w:tc>
      </w:tr>
    </w:tbl>
    <w:p w14:paraId="1B41D9D4" w14:textId="77777777" w:rsidR="002C4901" w:rsidRDefault="002C4901" w:rsidP="00795043">
      <w:pPr>
        <w:pStyle w:val="NoSpacing"/>
      </w:pPr>
    </w:p>
    <w:sectPr w:rsidR="002C4901">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49E35DE4"/>
    <w:multiLevelType w:val="multilevel"/>
    <w:tmpl w:val="A29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37"/>
    <w:rsid w:val="0000573F"/>
    <w:rsid w:val="0001306D"/>
    <w:rsid w:val="00054BD8"/>
    <w:rsid w:val="00061463"/>
    <w:rsid w:val="000834D3"/>
    <w:rsid w:val="000846E1"/>
    <w:rsid w:val="00085C12"/>
    <w:rsid w:val="000A2A16"/>
    <w:rsid w:val="000B2F52"/>
    <w:rsid w:val="000B3E4F"/>
    <w:rsid w:val="000B4E47"/>
    <w:rsid w:val="000C5CC0"/>
    <w:rsid w:val="000C7801"/>
    <w:rsid w:val="000E43FB"/>
    <w:rsid w:val="000E5144"/>
    <w:rsid w:val="000F6DA3"/>
    <w:rsid w:val="001117F1"/>
    <w:rsid w:val="0011506A"/>
    <w:rsid w:val="00131286"/>
    <w:rsid w:val="00163164"/>
    <w:rsid w:val="00163340"/>
    <w:rsid w:val="00177DC8"/>
    <w:rsid w:val="00182EB0"/>
    <w:rsid w:val="00194805"/>
    <w:rsid w:val="001B4E27"/>
    <w:rsid w:val="001C707D"/>
    <w:rsid w:val="001D3552"/>
    <w:rsid w:val="001E2EF3"/>
    <w:rsid w:val="001E5D27"/>
    <w:rsid w:val="001F0F71"/>
    <w:rsid w:val="001F65B6"/>
    <w:rsid w:val="00204866"/>
    <w:rsid w:val="00214231"/>
    <w:rsid w:val="002166CF"/>
    <w:rsid w:val="00224FAA"/>
    <w:rsid w:val="0022799C"/>
    <w:rsid w:val="00232236"/>
    <w:rsid w:val="002509D5"/>
    <w:rsid w:val="00256AEA"/>
    <w:rsid w:val="00257D59"/>
    <w:rsid w:val="0028750A"/>
    <w:rsid w:val="002A60B3"/>
    <w:rsid w:val="002B69DC"/>
    <w:rsid w:val="002C0DB2"/>
    <w:rsid w:val="002C2854"/>
    <w:rsid w:val="002C4901"/>
    <w:rsid w:val="002D3D43"/>
    <w:rsid w:val="002D6322"/>
    <w:rsid w:val="002F43E9"/>
    <w:rsid w:val="00324B7A"/>
    <w:rsid w:val="0034728D"/>
    <w:rsid w:val="00355150"/>
    <w:rsid w:val="003979B6"/>
    <w:rsid w:val="003A43DA"/>
    <w:rsid w:val="003B4A87"/>
    <w:rsid w:val="003C4CEC"/>
    <w:rsid w:val="003E0452"/>
    <w:rsid w:val="003E489A"/>
    <w:rsid w:val="003E6C95"/>
    <w:rsid w:val="004212E4"/>
    <w:rsid w:val="00422456"/>
    <w:rsid w:val="0043193B"/>
    <w:rsid w:val="00431A37"/>
    <w:rsid w:val="00436F18"/>
    <w:rsid w:val="00452E91"/>
    <w:rsid w:val="004730BD"/>
    <w:rsid w:val="00473B7D"/>
    <w:rsid w:val="00475FF1"/>
    <w:rsid w:val="00495AC7"/>
    <w:rsid w:val="004960E5"/>
    <w:rsid w:val="0049617C"/>
    <w:rsid w:val="004B6B9B"/>
    <w:rsid w:val="004B70B5"/>
    <w:rsid w:val="004D15D2"/>
    <w:rsid w:val="004F11CA"/>
    <w:rsid w:val="004F1317"/>
    <w:rsid w:val="00506D42"/>
    <w:rsid w:val="00510AFB"/>
    <w:rsid w:val="005143B5"/>
    <w:rsid w:val="005348ED"/>
    <w:rsid w:val="00535232"/>
    <w:rsid w:val="005402CD"/>
    <w:rsid w:val="0054339A"/>
    <w:rsid w:val="00565436"/>
    <w:rsid w:val="0056608E"/>
    <w:rsid w:val="005B1725"/>
    <w:rsid w:val="005C38B1"/>
    <w:rsid w:val="005F3338"/>
    <w:rsid w:val="00604FE8"/>
    <w:rsid w:val="006147DE"/>
    <w:rsid w:val="006238A8"/>
    <w:rsid w:val="00627F17"/>
    <w:rsid w:val="00630D40"/>
    <w:rsid w:val="006342D9"/>
    <w:rsid w:val="0066161D"/>
    <w:rsid w:val="006876A8"/>
    <w:rsid w:val="006A3E95"/>
    <w:rsid w:val="006A3EEB"/>
    <w:rsid w:val="006B1FA1"/>
    <w:rsid w:val="006C36A6"/>
    <w:rsid w:val="006E3502"/>
    <w:rsid w:val="006F4DD2"/>
    <w:rsid w:val="007440CD"/>
    <w:rsid w:val="007451DB"/>
    <w:rsid w:val="0077403B"/>
    <w:rsid w:val="00774E9A"/>
    <w:rsid w:val="00795043"/>
    <w:rsid w:val="00822172"/>
    <w:rsid w:val="00827EAB"/>
    <w:rsid w:val="00832F66"/>
    <w:rsid w:val="00841772"/>
    <w:rsid w:val="008451EA"/>
    <w:rsid w:val="00864671"/>
    <w:rsid w:val="00895D9C"/>
    <w:rsid w:val="008A4F9E"/>
    <w:rsid w:val="008C399E"/>
    <w:rsid w:val="008C45C8"/>
    <w:rsid w:val="008C728C"/>
    <w:rsid w:val="00913033"/>
    <w:rsid w:val="009266A8"/>
    <w:rsid w:val="00934724"/>
    <w:rsid w:val="009455B0"/>
    <w:rsid w:val="00960A4F"/>
    <w:rsid w:val="00966C14"/>
    <w:rsid w:val="0097261D"/>
    <w:rsid w:val="00973FAB"/>
    <w:rsid w:val="00995CCF"/>
    <w:rsid w:val="009C5D1C"/>
    <w:rsid w:val="009E087F"/>
    <w:rsid w:val="009F0108"/>
    <w:rsid w:val="009F5E70"/>
    <w:rsid w:val="00A1185D"/>
    <w:rsid w:val="00A13A58"/>
    <w:rsid w:val="00A30540"/>
    <w:rsid w:val="00A31486"/>
    <w:rsid w:val="00A35769"/>
    <w:rsid w:val="00A4058D"/>
    <w:rsid w:val="00A759D6"/>
    <w:rsid w:val="00A86605"/>
    <w:rsid w:val="00A8668C"/>
    <w:rsid w:val="00A94438"/>
    <w:rsid w:val="00AB53A1"/>
    <w:rsid w:val="00AB6428"/>
    <w:rsid w:val="00AD0296"/>
    <w:rsid w:val="00AD74FD"/>
    <w:rsid w:val="00AD7C99"/>
    <w:rsid w:val="00B025D1"/>
    <w:rsid w:val="00B061B4"/>
    <w:rsid w:val="00B10782"/>
    <w:rsid w:val="00B26635"/>
    <w:rsid w:val="00B45D83"/>
    <w:rsid w:val="00B5790B"/>
    <w:rsid w:val="00B73DE7"/>
    <w:rsid w:val="00B75935"/>
    <w:rsid w:val="00B85734"/>
    <w:rsid w:val="00BA34F6"/>
    <w:rsid w:val="00BA68B5"/>
    <w:rsid w:val="00BD29AC"/>
    <w:rsid w:val="00C403E6"/>
    <w:rsid w:val="00C5788C"/>
    <w:rsid w:val="00C62CCB"/>
    <w:rsid w:val="00C719CC"/>
    <w:rsid w:val="00C808C5"/>
    <w:rsid w:val="00C92FFD"/>
    <w:rsid w:val="00C9531F"/>
    <w:rsid w:val="00C965DE"/>
    <w:rsid w:val="00CB1868"/>
    <w:rsid w:val="00CB1C83"/>
    <w:rsid w:val="00CB38B2"/>
    <w:rsid w:val="00CC236E"/>
    <w:rsid w:val="00CD3C7D"/>
    <w:rsid w:val="00D02895"/>
    <w:rsid w:val="00D74929"/>
    <w:rsid w:val="00D93B35"/>
    <w:rsid w:val="00DA636D"/>
    <w:rsid w:val="00DB09BA"/>
    <w:rsid w:val="00DB7D49"/>
    <w:rsid w:val="00DF0EF4"/>
    <w:rsid w:val="00DF64CF"/>
    <w:rsid w:val="00E04A61"/>
    <w:rsid w:val="00E06B3A"/>
    <w:rsid w:val="00E1357F"/>
    <w:rsid w:val="00E147F8"/>
    <w:rsid w:val="00E36461"/>
    <w:rsid w:val="00E54A35"/>
    <w:rsid w:val="00E93D6E"/>
    <w:rsid w:val="00E95999"/>
    <w:rsid w:val="00EB3888"/>
    <w:rsid w:val="00EC0AF1"/>
    <w:rsid w:val="00EE3CEB"/>
    <w:rsid w:val="00EF0B34"/>
    <w:rsid w:val="00EF3F65"/>
    <w:rsid w:val="00F03981"/>
    <w:rsid w:val="00F05531"/>
    <w:rsid w:val="00F06511"/>
    <w:rsid w:val="00F07DB4"/>
    <w:rsid w:val="00F23612"/>
    <w:rsid w:val="00F472BA"/>
    <w:rsid w:val="00F8581A"/>
    <w:rsid w:val="00FA0430"/>
    <w:rsid w:val="00FA5B1A"/>
    <w:rsid w:val="00FB26BD"/>
    <w:rsid w:val="00FB468E"/>
    <w:rsid w:val="00FB7184"/>
    <w:rsid w:val="00FB7417"/>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1D999"/>
  <w15:chartTrackingRefBased/>
  <w15:docId w15:val="{CA106AF9-4B95-4DBC-86B0-B04117BF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customStyle="1" w:styleId="font-size-3">
    <w:name w:val="font-size-3"/>
    <w:basedOn w:val="DefaultParagraphFont"/>
    <w:rsid w:val="005402CD"/>
  </w:style>
  <w:style w:type="character" w:styleId="Strong">
    <w:name w:val="Strong"/>
    <w:basedOn w:val="DefaultParagraphFont"/>
    <w:uiPriority w:val="22"/>
    <w:qFormat/>
    <w:rsid w:val="005402CD"/>
    <w:rPr>
      <w:b/>
      <w:bCs/>
    </w:rPr>
  </w:style>
  <w:style w:type="paragraph" w:styleId="NormalWeb">
    <w:name w:val="Normal (Web)"/>
    <w:basedOn w:val="Normal"/>
    <w:uiPriority w:val="99"/>
    <w:semiHidden/>
    <w:unhideWhenUsed/>
    <w:rsid w:val="005402C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5402CD"/>
    <w:rPr>
      <w:color w:val="0000FF"/>
      <w:u w:val="single"/>
    </w:rPr>
  </w:style>
  <w:style w:type="paragraph" w:styleId="BalloonText">
    <w:name w:val="Balloon Text"/>
    <w:basedOn w:val="Normal"/>
    <w:link w:val="BalloonTextChar"/>
    <w:uiPriority w:val="99"/>
    <w:semiHidden/>
    <w:unhideWhenUsed/>
    <w:rsid w:val="0056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36"/>
    <w:rPr>
      <w:rFonts w:ascii="Segoe UI" w:hAnsi="Segoe UI" w:cs="Segoe UI"/>
      <w:sz w:val="18"/>
      <w:szCs w:val="18"/>
    </w:rPr>
  </w:style>
  <w:style w:type="character" w:styleId="Emphasis">
    <w:name w:val="Emphasis"/>
    <w:basedOn w:val="DefaultParagraphFont"/>
    <w:uiPriority w:val="20"/>
    <w:qFormat/>
    <w:rsid w:val="00CD3C7D"/>
    <w:rPr>
      <w:i/>
      <w:iCs/>
    </w:rPr>
  </w:style>
  <w:style w:type="character" w:customStyle="1" w:styleId="font-size-4">
    <w:name w:val="font-size-4"/>
    <w:basedOn w:val="DefaultParagraphFont"/>
    <w:rsid w:val="00535232"/>
  </w:style>
  <w:style w:type="character" w:styleId="UnresolvedMention">
    <w:name w:val="Unresolved Mention"/>
    <w:basedOn w:val="DefaultParagraphFont"/>
    <w:uiPriority w:val="99"/>
    <w:semiHidden/>
    <w:unhideWhenUsed/>
    <w:rsid w:val="009266A8"/>
    <w:rPr>
      <w:color w:val="605E5C"/>
      <w:shd w:val="clear" w:color="auto" w:fill="E1DFDD"/>
    </w:rPr>
  </w:style>
  <w:style w:type="character" w:customStyle="1" w:styleId="st">
    <w:name w:val="st"/>
    <w:basedOn w:val="DefaultParagraphFont"/>
    <w:rsid w:val="0056608E"/>
  </w:style>
  <w:style w:type="paragraph" w:customStyle="1" w:styleId="paragraph">
    <w:name w:val="paragraph"/>
    <w:basedOn w:val="Normal"/>
    <w:rsid w:val="0097261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97261D"/>
  </w:style>
  <w:style w:type="character" w:customStyle="1" w:styleId="eop">
    <w:name w:val="eop"/>
    <w:basedOn w:val="DefaultParagraphFont"/>
    <w:rsid w:val="0097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7429">
      <w:bodyDiv w:val="1"/>
      <w:marLeft w:val="0"/>
      <w:marRight w:val="0"/>
      <w:marTop w:val="0"/>
      <w:marBottom w:val="0"/>
      <w:divBdr>
        <w:top w:val="none" w:sz="0" w:space="0" w:color="auto"/>
        <w:left w:val="none" w:sz="0" w:space="0" w:color="auto"/>
        <w:bottom w:val="none" w:sz="0" w:space="0" w:color="auto"/>
        <w:right w:val="none" w:sz="0" w:space="0" w:color="auto"/>
      </w:divBdr>
    </w:div>
    <w:div w:id="1406149973">
      <w:bodyDiv w:val="1"/>
      <w:marLeft w:val="0"/>
      <w:marRight w:val="0"/>
      <w:marTop w:val="0"/>
      <w:marBottom w:val="0"/>
      <w:divBdr>
        <w:top w:val="none" w:sz="0" w:space="0" w:color="auto"/>
        <w:left w:val="none" w:sz="0" w:space="0" w:color="auto"/>
        <w:bottom w:val="none" w:sz="0" w:space="0" w:color="auto"/>
        <w:right w:val="none" w:sz="0" w:space="0" w:color="auto"/>
      </w:divBdr>
      <w:divsChild>
        <w:div w:id="1101147608">
          <w:marLeft w:val="0"/>
          <w:marRight w:val="0"/>
          <w:marTop w:val="0"/>
          <w:marBottom w:val="0"/>
          <w:divBdr>
            <w:top w:val="none" w:sz="0" w:space="0" w:color="auto"/>
            <w:left w:val="none" w:sz="0" w:space="0" w:color="auto"/>
            <w:bottom w:val="none" w:sz="0" w:space="0" w:color="auto"/>
            <w:right w:val="none" w:sz="0" w:space="0" w:color="auto"/>
          </w:divBdr>
        </w:div>
        <w:div w:id="1402874381">
          <w:marLeft w:val="0"/>
          <w:marRight w:val="0"/>
          <w:marTop w:val="0"/>
          <w:marBottom w:val="0"/>
          <w:divBdr>
            <w:top w:val="none" w:sz="0" w:space="0" w:color="auto"/>
            <w:left w:val="none" w:sz="0" w:space="0" w:color="auto"/>
            <w:bottom w:val="none" w:sz="0" w:space="0" w:color="auto"/>
            <w:right w:val="none" w:sz="0" w:space="0" w:color="auto"/>
          </w:divBdr>
        </w:div>
      </w:divsChild>
    </w:div>
    <w:div w:id="15972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OptionsLLC.com" TargetMode="External"/><Relationship Id="rId13" Type="http://schemas.openxmlformats.org/officeDocument/2006/relationships/hyperlink" Target="http://www.GotOptionsLLC.com/events-news" TargetMode="External"/><Relationship Id="rId3" Type="http://schemas.openxmlformats.org/officeDocument/2006/relationships/numbering" Target="numbering.xml"/><Relationship Id="rId7" Type="http://schemas.openxmlformats.org/officeDocument/2006/relationships/hyperlink" Target="mailto:info.gotoptions@gmail.com" TargetMode="Externa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tOptionsLLC.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gotoptions@gmail.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MONICAS\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19CBCE8684B95BFA1DC50FEC2D050"/>
        <w:category>
          <w:name w:val="General"/>
          <w:gallery w:val="placeholder"/>
        </w:category>
        <w:types>
          <w:type w:val="bbPlcHdr"/>
        </w:types>
        <w:behaviors>
          <w:behavior w:val="content"/>
        </w:behaviors>
        <w:guid w:val="{950A32A3-EDEB-4A2D-80E2-9A43D1C66ED4}"/>
      </w:docPartPr>
      <w:docPartBody>
        <w:p w:rsidR="008A11E8" w:rsidRDefault="00E17E51">
          <w:pPr>
            <w:pStyle w:val="AC119CBCE8684B95BFA1DC50FEC2D05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51"/>
    <w:rsid w:val="00520FB6"/>
    <w:rsid w:val="008A11E8"/>
    <w:rsid w:val="00BF4B26"/>
    <w:rsid w:val="00CE0FDE"/>
    <w:rsid w:val="00E1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0E90E283C402F894A07717F207263">
    <w:name w:val="0280E90E283C402F894A07717F207263"/>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48D880BF2B4540E3BC10A1FFA36A08C9">
    <w:name w:val="48D880BF2B4540E3BC10A1FFA36A08C9"/>
  </w:style>
  <w:style w:type="paragraph" w:customStyle="1" w:styleId="11EEBD5E172C4D598ED8317F7C626C3A">
    <w:name w:val="11EEBD5E172C4D598ED8317F7C626C3A"/>
  </w:style>
  <w:style w:type="paragraph" w:customStyle="1" w:styleId="DF887CEA116846BC8410B4844C0C365D">
    <w:name w:val="DF887CEA116846BC8410B4844C0C365D"/>
  </w:style>
  <w:style w:type="paragraph" w:customStyle="1" w:styleId="1A3BC4B3BF4449618878A78EFD214364">
    <w:name w:val="1A3BC4B3BF4449618878A78EFD214364"/>
  </w:style>
  <w:style w:type="paragraph" w:customStyle="1" w:styleId="2F16D356C56F4F818448C77D2DA81B2A">
    <w:name w:val="2F16D356C56F4F818448C77D2DA81B2A"/>
  </w:style>
  <w:style w:type="paragraph" w:customStyle="1" w:styleId="AC119CBCE8684B95BFA1DC50FEC2D050">
    <w:name w:val="AC119CBCE8684B95BFA1DC50FEC2D050"/>
  </w:style>
  <w:style w:type="paragraph" w:customStyle="1" w:styleId="DD8713D5650B4760AC61049CC6C6D653">
    <w:name w:val="DD8713D5650B4760AC61049CC6C6D653"/>
  </w:style>
  <w:style w:type="paragraph" w:customStyle="1" w:styleId="11611FC37FCE428E952F4578194E2A8F">
    <w:name w:val="11611FC37FCE428E952F4578194E2A8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F5496" w:themeColor="accent1" w:themeShade="BF"/>
      <w:sz w:val="42"/>
    </w:rPr>
  </w:style>
  <w:style w:type="paragraph" w:customStyle="1" w:styleId="F0DDD82DA732471EBAC165A7EDD20436">
    <w:name w:val="F0DDD82DA732471EBAC165A7EDD20436"/>
  </w:style>
  <w:style w:type="paragraph" w:customStyle="1" w:styleId="135FF46AFB4145189D325B58708F36D1">
    <w:name w:val="135FF46AFB4145189D325B58708F36D1"/>
  </w:style>
  <w:style w:type="paragraph" w:styleId="Quote">
    <w:name w:val="Quote"/>
    <w:basedOn w:val="Normal"/>
    <w:next w:val="Normal"/>
    <w:link w:val="QuoteChar"/>
    <w:uiPriority w:val="1"/>
    <w:qFormat/>
    <w:pPr>
      <w:pBdr>
        <w:top w:val="single" w:sz="4" w:space="14" w:color="2F5496" w:themeColor="accent1" w:themeShade="BF"/>
        <w:bottom w:val="single" w:sz="4" w:space="14" w:color="2F5496" w:themeColor="accent1" w:themeShade="BF"/>
      </w:pBdr>
      <w:spacing w:before="480" w:after="480" w:line="336" w:lineRule="auto"/>
    </w:pPr>
    <w:rPr>
      <w:i/>
      <w:iCs/>
      <w:color w:val="2F5496" w:themeColor="accent1" w:themeShade="BF"/>
      <w:sz w:val="30"/>
    </w:rPr>
  </w:style>
  <w:style w:type="character" w:customStyle="1" w:styleId="QuoteChar">
    <w:name w:val="Quote Char"/>
    <w:basedOn w:val="DefaultParagraphFont"/>
    <w:link w:val="Quote"/>
    <w:uiPriority w:val="1"/>
    <w:rPr>
      <w:i/>
      <w:iCs/>
      <w:color w:val="2F5496" w:themeColor="accent1" w:themeShade="BF"/>
      <w:sz w:val="30"/>
    </w:rPr>
  </w:style>
  <w:style w:type="paragraph" w:customStyle="1" w:styleId="851A4CB0AF69460695B52CE5284E09E9">
    <w:name w:val="851A4CB0AF69460695B52CE5284E09E9"/>
  </w:style>
  <w:style w:type="paragraph" w:customStyle="1" w:styleId="DB54313171584B899A94C525174D8331">
    <w:name w:val="DB54313171584B899A94C525174D8331"/>
  </w:style>
  <w:style w:type="paragraph" w:customStyle="1" w:styleId="E04465ED2EA445408EF9416DED75E104">
    <w:name w:val="E04465ED2EA445408EF9416DED75E104"/>
    <w:rsid w:val="0052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AB278578-6040-48BA-8F6F-EE42DAB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120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your way.            Our Place.  Their Pace.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monicas laptop</dc:creator>
  <cp:keywords/>
  <cp:lastModifiedBy>Monica McCoy</cp:lastModifiedBy>
  <cp:revision>12</cp:revision>
  <cp:lastPrinted>2020-01-27T17:14:00Z</cp:lastPrinted>
  <dcterms:created xsi:type="dcterms:W3CDTF">2019-09-09T19:18:00Z</dcterms:created>
  <dcterms:modified xsi:type="dcterms:W3CDTF">2020-01-27T17:35:00Z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